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4DD6" w14:textId="77777777" w:rsidR="003A024D" w:rsidRDefault="003A024D" w:rsidP="003A024D">
      <w:pPr>
        <w:spacing w:line="240" w:lineRule="auto"/>
        <w:jc w:val="center"/>
      </w:pPr>
      <w:r>
        <w:rPr>
          <w:noProof/>
        </w:rPr>
        <w:drawing>
          <wp:anchor distT="0" distB="0" distL="114300" distR="114300" simplePos="0" relativeHeight="251658240" behindDoc="0" locked="0" layoutInCell="1" allowOverlap="1" wp14:anchorId="59B57DE7" wp14:editId="22ABE04F">
            <wp:simplePos x="0" y="0"/>
            <wp:positionH relativeFrom="margin">
              <wp:align>center</wp:align>
            </wp:positionH>
            <wp:positionV relativeFrom="paragraph">
              <wp:posOffset>-355600</wp:posOffset>
            </wp:positionV>
            <wp:extent cx="1874520" cy="576580"/>
            <wp:effectExtent l="0" t="0" r="0" b="0"/>
            <wp:wrapNone/>
            <wp:docPr id="1" name="Picture 1" descr="SBVC OFFICIAL Logo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C OFFICIAL Logo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BC4CF" w14:textId="22C918F0" w:rsidR="00755961" w:rsidRDefault="003A024D" w:rsidP="00755961">
      <w:pPr>
        <w:spacing w:line="240" w:lineRule="auto"/>
        <w:jc w:val="center"/>
        <w:rPr>
          <w:sz w:val="32"/>
        </w:rPr>
      </w:pPr>
      <w:r w:rsidRPr="001F15C3">
        <w:rPr>
          <w:sz w:val="32"/>
        </w:rPr>
        <w:t xml:space="preserve">SBVC </w:t>
      </w:r>
      <w:r w:rsidR="008504B5">
        <w:rPr>
          <w:sz w:val="32"/>
        </w:rPr>
        <w:t>Program Review</w:t>
      </w:r>
      <w:r w:rsidRPr="001F15C3">
        <w:rPr>
          <w:sz w:val="32"/>
        </w:rPr>
        <w:t xml:space="preserve"> Minutes</w:t>
      </w:r>
      <w:r w:rsidR="00755961">
        <w:rPr>
          <w:sz w:val="32"/>
        </w:rPr>
        <w:t xml:space="preserve"> –</w:t>
      </w:r>
      <w:r w:rsidR="004A1F6C">
        <w:rPr>
          <w:sz w:val="32"/>
        </w:rPr>
        <w:t>November 19</w:t>
      </w:r>
      <w:r w:rsidR="0091420F">
        <w:rPr>
          <w:sz w:val="32"/>
        </w:rPr>
        <w:t>, 2021</w:t>
      </w:r>
    </w:p>
    <w:p w14:paraId="4A3A30A2" w14:textId="77777777" w:rsidR="00755961" w:rsidRPr="00755961" w:rsidRDefault="00755961" w:rsidP="00755961">
      <w:pPr>
        <w:spacing w:line="240" w:lineRule="auto"/>
        <w:rPr>
          <w:sz w:val="32"/>
        </w:rPr>
      </w:pPr>
      <w:r w:rsidRPr="00755961">
        <w:t>Members:</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70"/>
        <w:gridCol w:w="2250"/>
        <w:gridCol w:w="270"/>
        <w:gridCol w:w="2520"/>
        <w:gridCol w:w="270"/>
        <w:gridCol w:w="2070"/>
        <w:gridCol w:w="270"/>
      </w:tblGrid>
      <w:tr w:rsidR="00283740" w:rsidRPr="00000B5B" w14:paraId="1C238F99" w14:textId="77777777" w:rsidTr="00A84C2A">
        <w:trPr>
          <w:trHeight w:val="476"/>
        </w:trPr>
        <w:tc>
          <w:tcPr>
            <w:tcW w:w="3150" w:type="dxa"/>
          </w:tcPr>
          <w:p w14:paraId="3568A55F" w14:textId="3C5B1E44" w:rsidR="00283740" w:rsidRPr="00F25F02" w:rsidRDefault="00A84C2A" w:rsidP="00C25A11">
            <w:pPr>
              <w:spacing w:after="200" w:line="0" w:lineRule="atLeast"/>
              <w:jc w:val="both"/>
              <w:rPr>
                <w:rFonts w:ascii="Times New Roman" w:hAnsi="Times New Roman" w:cs="Times New Roman"/>
                <w:b/>
                <w:sz w:val="20"/>
                <w:szCs w:val="18"/>
              </w:rPr>
            </w:pPr>
            <w:r>
              <w:rPr>
                <w:rFonts w:ascii="Times New Roman" w:hAnsi="Times New Roman" w:cs="Times New Roman"/>
                <w:b/>
                <w:sz w:val="20"/>
                <w:szCs w:val="18"/>
              </w:rPr>
              <w:t>Celia Huston-</w:t>
            </w:r>
            <w:r w:rsidR="004A1F6C">
              <w:rPr>
                <w:rFonts w:ascii="Times New Roman" w:hAnsi="Times New Roman" w:cs="Times New Roman"/>
                <w:b/>
                <w:sz w:val="20"/>
                <w:szCs w:val="18"/>
              </w:rPr>
              <w:t xml:space="preserve"> Co-</w:t>
            </w:r>
            <w:r>
              <w:rPr>
                <w:rFonts w:ascii="Times New Roman" w:hAnsi="Times New Roman" w:cs="Times New Roman"/>
                <w:b/>
                <w:sz w:val="20"/>
                <w:szCs w:val="18"/>
              </w:rPr>
              <w:t>Chair</w:t>
            </w:r>
          </w:p>
        </w:tc>
        <w:tc>
          <w:tcPr>
            <w:tcW w:w="270" w:type="dxa"/>
          </w:tcPr>
          <w:p w14:paraId="0A9D0448"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4B9FEAB" w14:textId="2631E8FA"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Maria Lopez</w:t>
            </w:r>
          </w:p>
        </w:tc>
        <w:tc>
          <w:tcPr>
            <w:tcW w:w="270" w:type="dxa"/>
          </w:tcPr>
          <w:p w14:paraId="2E6BCF06" w14:textId="63C386AD"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78F1D80B" w14:textId="70B65E6A"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 xml:space="preserve">Girija Raghavan </w:t>
            </w:r>
          </w:p>
        </w:tc>
        <w:tc>
          <w:tcPr>
            <w:tcW w:w="270" w:type="dxa"/>
          </w:tcPr>
          <w:p w14:paraId="70FA070B" w14:textId="6D247E8B" w:rsidR="00283740" w:rsidRPr="00F25F02" w:rsidRDefault="00E92B9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42ED2450" w14:textId="072A8949"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Bethany Tasaka</w:t>
            </w:r>
          </w:p>
        </w:tc>
        <w:tc>
          <w:tcPr>
            <w:tcW w:w="270" w:type="dxa"/>
          </w:tcPr>
          <w:p w14:paraId="1E96D985" w14:textId="6EFF2560"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283740" w:rsidRPr="00000B5B" w14:paraId="3D223F29" w14:textId="77777777" w:rsidTr="00A84C2A">
        <w:tc>
          <w:tcPr>
            <w:tcW w:w="3150" w:type="dxa"/>
          </w:tcPr>
          <w:p w14:paraId="1B48909D" w14:textId="5AFD1E16" w:rsidR="00283740" w:rsidRPr="00F25F02" w:rsidRDefault="00A84C2A" w:rsidP="00C25A11">
            <w:pPr>
              <w:jc w:val="both"/>
              <w:rPr>
                <w:rFonts w:ascii="Times New Roman" w:hAnsi="Times New Roman" w:cs="Times New Roman"/>
                <w:b/>
                <w:sz w:val="20"/>
              </w:rPr>
            </w:pPr>
            <w:r>
              <w:rPr>
                <w:rFonts w:ascii="Times New Roman" w:hAnsi="Times New Roman" w:cs="Times New Roman"/>
                <w:b/>
                <w:sz w:val="20"/>
                <w:szCs w:val="18"/>
              </w:rPr>
              <w:t>Joanna Oxendine-</w:t>
            </w:r>
            <w:r w:rsidR="00283740" w:rsidRPr="00F25F02">
              <w:rPr>
                <w:rFonts w:ascii="Times New Roman" w:hAnsi="Times New Roman" w:cs="Times New Roman"/>
                <w:b/>
                <w:sz w:val="20"/>
                <w:szCs w:val="18"/>
              </w:rPr>
              <w:t xml:space="preserve"> Co-Chair</w:t>
            </w:r>
          </w:p>
        </w:tc>
        <w:tc>
          <w:tcPr>
            <w:tcW w:w="270" w:type="dxa"/>
          </w:tcPr>
          <w:p w14:paraId="49E09B12"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8A9D8AE" w14:textId="1F931090"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Christopher Crew</w:t>
            </w:r>
          </w:p>
        </w:tc>
        <w:tc>
          <w:tcPr>
            <w:tcW w:w="270" w:type="dxa"/>
          </w:tcPr>
          <w:p w14:paraId="36EA6E91" w14:textId="4BA804FE" w:rsidR="00283740"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5AA084F8" w14:textId="53F42894"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David Smith</w:t>
            </w:r>
          </w:p>
        </w:tc>
        <w:tc>
          <w:tcPr>
            <w:tcW w:w="270" w:type="dxa"/>
          </w:tcPr>
          <w:p w14:paraId="5B1A0532" w14:textId="34997589"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1046269C" w14:textId="57CA3004"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Victoria Anemelu</w:t>
            </w:r>
          </w:p>
        </w:tc>
        <w:tc>
          <w:tcPr>
            <w:tcW w:w="270" w:type="dxa"/>
          </w:tcPr>
          <w:p w14:paraId="6E43E12C" w14:textId="2443E66C"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F25F02" w:rsidRPr="00000B5B" w14:paraId="220A3DD3" w14:textId="77777777" w:rsidTr="00A84C2A">
        <w:tc>
          <w:tcPr>
            <w:tcW w:w="3150" w:type="dxa"/>
          </w:tcPr>
          <w:p w14:paraId="65DDCA34" w14:textId="4297E509" w:rsidR="00F25F02" w:rsidRPr="00F25F02" w:rsidRDefault="00FD6BC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Daniel Algattas</w:t>
            </w:r>
          </w:p>
        </w:tc>
        <w:tc>
          <w:tcPr>
            <w:tcW w:w="270" w:type="dxa"/>
          </w:tcPr>
          <w:p w14:paraId="08A32395" w14:textId="39859E6D" w:rsidR="00F25F02" w:rsidRPr="00F25F02"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250" w:type="dxa"/>
          </w:tcPr>
          <w:p w14:paraId="7598B3D0" w14:textId="70B0F09E"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Eric Morden</w:t>
            </w:r>
          </w:p>
        </w:tc>
        <w:tc>
          <w:tcPr>
            <w:tcW w:w="270" w:type="dxa"/>
          </w:tcPr>
          <w:p w14:paraId="7E37249A" w14:textId="1AD80EC6"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24841378" w14:textId="44CFC8AA" w:rsidR="00F25F02"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Jesse Lemieux</w:t>
            </w:r>
          </w:p>
        </w:tc>
        <w:tc>
          <w:tcPr>
            <w:tcW w:w="270" w:type="dxa"/>
          </w:tcPr>
          <w:p w14:paraId="79EBAF3E" w14:textId="3E638B37" w:rsidR="00F25F02"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1AED6C1" w14:textId="0F5282DC" w:rsidR="00F25F02"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Anna Tolstova</w:t>
            </w:r>
          </w:p>
        </w:tc>
        <w:tc>
          <w:tcPr>
            <w:tcW w:w="270" w:type="dxa"/>
          </w:tcPr>
          <w:p w14:paraId="0B71A66C" w14:textId="4845DE88" w:rsidR="00F25F02"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1FA0D833" w14:textId="77777777" w:rsidTr="00A84C2A">
        <w:tc>
          <w:tcPr>
            <w:tcW w:w="3150" w:type="dxa"/>
          </w:tcPr>
          <w:p w14:paraId="11E3C732" w14:textId="7A565591"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Michael Mayne</w:t>
            </w:r>
          </w:p>
        </w:tc>
        <w:tc>
          <w:tcPr>
            <w:tcW w:w="270" w:type="dxa"/>
          </w:tcPr>
          <w:p w14:paraId="6A5D9510" w14:textId="5D1DA5C4" w:rsidR="008504B5"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250" w:type="dxa"/>
          </w:tcPr>
          <w:p w14:paraId="232C8718" w14:textId="7F8288D2"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Melissa King</w:t>
            </w:r>
          </w:p>
        </w:tc>
        <w:tc>
          <w:tcPr>
            <w:tcW w:w="270" w:type="dxa"/>
          </w:tcPr>
          <w:p w14:paraId="7E4755FE" w14:textId="33E8828A"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11BAECE9" w14:textId="64A9EA68"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Kenny Melancon</w:t>
            </w:r>
          </w:p>
        </w:tc>
        <w:tc>
          <w:tcPr>
            <w:tcW w:w="270" w:type="dxa"/>
          </w:tcPr>
          <w:p w14:paraId="4B1F4F08" w14:textId="65927CB5"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070" w:type="dxa"/>
          </w:tcPr>
          <w:p w14:paraId="0B27BC14" w14:textId="718C5BF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Shalita Tillman</w:t>
            </w:r>
          </w:p>
        </w:tc>
        <w:tc>
          <w:tcPr>
            <w:tcW w:w="270" w:type="dxa"/>
          </w:tcPr>
          <w:p w14:paraId="0E66FA66" w14:textId="30B0BF8A" w:rsidR="008504B5"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8504B5" w:rsidRPr="00000B5B" w14:paraId="4B8F49BE" w14:textId="77777777" w:rsidTr="00A84C2A">
        <w:tc>
          <w:tcPr>
            <w:tcW w:w="3150" w:type="dxa"/>
          </w:tcPr>
          <w:p w14:paraId="300776DF" w14:textId="1C5E92FB"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Tim Hosford</w:t>
            </w:r>
          </w:p>
        </w:tc>
        <w:tc>
          <w:tcPr>
            <w:tcW w:w="270" w:type="dxa"/>
          </w:tcPr>
          <w:p w14:paraId="29680C00" w14:textId="2785C869" w:rsidR="008504B5"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17A11E50" w14:textId="193E3626"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Kenneth Lawler</w:t>
            </w:r>
          </w:p>
        </w:tc>
        <w:tc>
          <w:tcPr>
            <w:tcW w:w="270" w:type="dxa"/>
          </w:tcPr>
          <w:p w14:paraId="1B14B363" w14:textId="31793C14" w:rsidR="008504B5"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0432AC05" w14:textId="6820A103"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Stacy Meyer</w:t>
            </w:r>
          </w:p>
        </w:tc>
        <w:tc>
          <w:tcPr>
            <w:tcW w:w="270" w:type="dxa"/>
          </w:tcPr>
          <w:p w14:paraId="26FDE122" w14:textId="46CDEDE5"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74B29A5C" w14:textId="3EB1E8C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Kay Dee Yarbrough</w:t>
            </w:r>
          </w:p>
        </w:tc>
        <w:tc>
          <w:tcPr>
            <w:tcW w:w="270" w:type="dxa"/>
          </w:tcPr>
          <w:p w14:paraId="02D8A06E" w14:textId="52AA7D45" w:rsidR="008504B5" w:rsidRDefault="00B543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B54352" w:rsidRPr="00000B5B" w14:paraId="29BBBB41" w14:textId="77777777" w:rsidTr="00A84C2A">
        <w:tc>
          <w:tcPr>
            <w:tcW w:w="3150" w:type="dxa"/>
          </w:tcPr>
          <w:p w14:paraId="5154B19E" w14:textId="453B3AC7"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Todd Heibel</w:t>
            </w:r>
          </w:p>
        </w:tc>
        <w:tc>
          <w:tcPr>
            <w:tcW w:w="270" w:type="dxa"/>
          </w:tcPr>
          <w:p w14:paraId="392ECB9F" w14:textId="78B0D4BF"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534668B4" w14:textId="6074223E"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Guest: Dina Humble</w:t>
            </w:r>
          </w:p>
        </w:tc>
        <w:tc>
          <w:tcPr>
            <w:tcW w:w="270" w:type="dxa"/>
          </w:tcPr>
          <w:p w14:paraId="4F2BA857" w14:textId="4CAB4FBB"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58E60179" w14:textId="77777777" w:rsidR="00B54352" w:rsidRDefault="00B54352" w:rsidP="00C25A11">
            <w:pPr>
              <w:spacing w:after="200" w:line="0" w:lineRule="atLeast"/>
              <w:jc w:val="both"/>
              <w:rPr>
                <w:rFonts w:ascii="Times New Roman" w:hAnsi="Times New Roman" w:cs="Times New Roman"/>
                <w:sz w:val="20"/>
                <w:szCs w:val="18"/>
              </w:rPr>
            </w:pPr>
          </w:p>
        </w:tc>
        <w:tc>
          <w:tcPr>
            <w:tcW w:w="270" w:type="dxa"/>
          </w:tcPr>
          <w:p w14:paraId="0AD36011" w14:textId="77777777" w:rsidR="00B54352" w:rsidRDefault="00B54352" w:rsidP="00C25A11">
            <w:pPr>
              <w:spacing w:after="200" w:line="0" w:lineRule="atLeast"/>
              <w:jc w:val="both"/>
              <w:rPr>
                <w:rFonts w:ascii="Times New Roman" w:hAnsi="Times New Roman" w:cs="Times New Roman"/>
                <w:sz w:val="20"/>
                <w:szCs w:val="18"/>
              </w:rPr>
            </w:pPr>
          </w:p>
        </w:tc>
        <w:tc>
          <w:tcPr>
            <w:tcW w:w="2070" w:type="dxa"/>
          </w:tcPr>
          <w:p w14:paraId="6A192F3C" w14:textId="77777777" w:rsidR="00B54352" w:rsidRDefault="00B54352" w:rsidP="00C25A11">
            <w:pPr>
              <w:spacing w:after="200" w:line="0" w:lineRule="atLeast"/>
              <w:jc w:val="both"/>
              <w:rPr>
                <w:rFonts w:ascii="Times New Roman" w:hAnsi="Times New Roman" w:cs="Times New Roman"/>
                <w:sz w:val="20"/>
                <w:szCs w:val="18"/>
              </w:rPr>
            </w:pPr>
          </w:p>
        </w:tc>
        <w:tc>
          <w:tcPr>
            <w:tcW w:w="270" w:type="dxa"/>
          </w:tcPr>
          <w:p w14:paraId="63360070" w14:textId="77777777" w:rsidR="00B54352" w:rsidRDefault="00B54352" w:rsidP="00C25A11">
            <w:pPr>
              <w:spacing w:after="200" w:line="0" w:lineRule="atLeast"/>
              <w:jc w:val="both"/>
              <w:rPr>
                <w:rFonts w:ascii="Times New Roman" w:hAnsi="Times New Roman" w:cs="Times New Roman"/>
                <w:sz w:val="20"/>
                <w:szCs w:val="18"/>
              </w:rPr>
            </w:pPr>
          </w:p>
        </w:tc>
      </w:tr>
    </w:tbl>
    <w:p w14:paraId="5AA02144" w14:textId="0FEAB2F3" w:rsidR="00A46F9E" w:rsidRDefault="00A46F9E" w:rsidP="00051C95">
      <w:pPr>
        <w:spacing w:after="0" w:line="240" w:lineRule="auto"/>
        <w:rPr>
          <w:rFonts w:ascii="Times New Roman" w:hAnsi="Times New Roman" w:cs="Times New Roman"/>
          <w:sz w:val="24"/>
        </w:rPr>
      </w:pPr>
    </w:p>
    <w:p w14:paraId="39DFD04C" w14:textId="73A9A17B" w:rsidR="00051C95" w:rsidRDefault="00051C95" w:rsidP="00051C95">
      <w:pPr>
        <w:spacing w:after="0" w:line="240" w:lineRule="auto"/>
        <w:rPr>
          <w:rFonts w:ascii="Times New Roman" w:hAnsi="Times New Roman" w:cs="Times New Roman"/>
          <w:sz w:val="24"/>
        </w:rPr>
      </w:pPr>
    </w:p>
    <w:p w14:paraId="4DA4F254" w14:textId="2AF800D7" w:rsidR="00051C95" w:rsidRDefault="00051C95" w:rsidP="00051C95">
      <w:pPr>
        <w:spacing w:after="0" w:line="240" w:lineRule="auto"/>
        <w:rPr>
          <w:rFonts w:ascii="Times New Roman" w:hAnsi="Times New Roman" w:cs="Times New Roman"/>
          <w:sz w:val="24"/>
        </w:rPr>
      </w:pPr>
      <w:r w:rsidRPr="00E16412">
        <w:rPr>
          <w:rFonts w:ascii="Times New Roman" w:hAnsi="Times New Roman" w:cs="Times New Roman"/>
          <w:b/>
          <w:bCs/>
          <w:sz w:val="24"/>
        </w:rPr>
        <w:t>Call to Order</w:t>
      </w:r>
      <w:r>
        <w:rPr>
          <w:rFonts w:ascii="Times New Roman" w:hAnsi="Times New Roman" w:cs="Times New Roman"/>
          <w:sz w:val="24"/>
        </w:rPr>
        <w:t>: The meeting was called to order at 10 a.m.</w:t>
      </w:r>
    </w:p>
    <w:p w14:paraId="0744FD45" w14:textId="7CB4E647" w:rsidR="00051C95" w:rsidRDefault="00051C95" w:rsidP="00051C95">
      <w:pPr>
        <w:spacing w:after="0" w:line="240" w:lineRule="auto"/>
        <w:rPr>
          <w:rFonts w:ascii="Times New Roman" w:hAnsi="Times New Roman" w:cs="Times New Roman"/>
          <w:sz w:val="24"/>
        </w:rPr>
      </w:pPr>
    </w:p>
    <w:p w14:paraId="42F3240F" w14:textId="66EAB801" w:rsidR="00051C95" w:rsidRDefault="00CA73DD" w:rsidP="00051C95">
      <w:pPr>
        <w:spacing w:after="0" w:line="240" w:lineRule="auto"/>
        <w:rPr>
          <w:rFonts w:ascii="Times New Roman" w:hAnsi="Times New Roman" w:cs="Times New Roman"/>
          <w:sz w:val="24"/>
        </w:rPr>
      </w:pPr>
      <w:r w:rsidRPr="00E16412">
        <w:rPr>
          <w:rFonts w:ascii="Times New Roman" w:hAnsi="Times New Roman" w:cs="Times New Roman"/>
          <w:b/>
          <w:bCs/>
          <w:sz w:val="24"/>
        </w:rPr>
        <w:t>Approval of the minutes</w:t>
      </w:r>
      <w:r>
        <w:rPr>
          <w:rFonts w:ascii="Times New Roman" w:hAnsi="Times New Roman" w:cs="Times New Roman"/>
          <w:sz w:val="24"/>
        </w:rPr>
        <w:t xml:space="preserve">: Minutes for the November </w:t>
      </w:r>
      <w:r w:rsidR="00534E08">
        <w:rPr>
          <w:rFonts w:ascii="Times New Roman" w:hAnsi="Times New Roman" w:cs="Times New Roman"/>
          <w:sz w:val="24"/>
        </w:rPr>
        <w:t xml:space="preserve">5, </w:t>
      </w:r>
      <w:r w:rsidR="007460E8">
        <w:rPr>
          <w:rFonts w:ascii="Times New Roman" w:hAnsi="Times New Roman" w:cs="Times New Roman"/>
          <w:sz w:val="24"/>
        </w:rPr>
        <w:t>2021,</w:t>
      </w:r>
      <w:r w:rsidR="00534E08">
        <w:rPr>
          <w:rFonts w:ascii="Times New Roman" w:hAnsi="Times New Roman" w:cs="Times New Roman"/>
          <w:sz w:val="24"/>
        </w:rPr>
        <w:t xml:space="preserve"> meeting was approved unanimously.</w:t>
      </w:r>
    </w:p>
    <w:p w14:paraId="5A274C65" w14:textId="30AAB17C" w:rsidR="00534E08" w:rsidRDefault="00534E08" w:rsidP="00051C95">
      <w:pPr>
        <w:spacing w:after="0" w:line="240" w:lineRule="auto"/>
        <w:rPr>
          <w:rFonts w:ascii="Times New Roman" w:hAnsi="Times New Roman" w:cs="Times New Roman"/>
          <w:sz w:val="24"/>
        </w:rPr>
      </w:pPr>
    </w:p>
    <w:p w14:paraId="1F67A004" w14:textId="76D8222F" w:rsidR="00534E08" w:rsidRDefault="001F760B" w:rsidP="00051C95">
      <w:pPr>
        <w:spacing w:after="0" w:line="240" w:lineRule="auto"/>
        <w:rPr>
          <w:rFonts w:ascii="Times New Roman" w:hAnsi="Times New Roman" w:cs="Times New Roman"/>
          <w:sz w:val="24"/>
        </w:rPr>
      </w:pPr>
      <w:r w:rsidRPr="001F760B">
        <w:rPr>
          <w:rFonts w:ascii="Times New Roman" w:hAnsi="Times New Roman" w:cs="Times New Roman"/>
          <w:b/>
          <w:bCs/>
          <w:sz w:val="24"/>
        </w:rPr>
        <w:t>Program Efficacy SP 22</w:t>
      </w:r>
      <w:r w:rsidR="00F02FA0">
        <w:rPr>
          <w:rFonts w:ascii="Times New Roman" w:hAnsi="Times New Roman" w:cs="Times New Roman"/>
          <w:sz w:val="24"/>
        </w:rPr>
        <w:t xml:space="preserve">: </w:t>
      </w:r>
      <w:r w:rsidR="00987B05">
        <w:rPr>
          <w:rFonts w:ascii="Times New Roman" w:hAnsi="Times New Roman" w:cs="Times New Roman"/>
          <w:sz w:val="24"/>
        </w:rPr>
        <w:t xml:space="preserve">Celia stated that </w:t>
      </w:r>
      <w:r w:rsidR="002B37BE">
        <w:rPr>
          <w:rFonts w:ascii="Times New Roman" w:hAnsi="Times New Roman" w:cs="Times New Roman"/>
          <w:sz w:val="24"/>
        </w:rPr>
        <w:t xml:space="preserve">she had a discussion with the Executive Committee and that they were all in favor of </w:t>
      </w:r>
      <w:r w:rsidR="007F4BCE">
        <w:rPr>
          <w:rFonts w:ascii="Times New Roman" w:hAnsi="Times New Roman" w:cs="Times New Roman"/>
          <w:sz w:val="24"/>
        </w:rPr>
        <w:t xml:space="preserve">the committee carrying on the work for another year of </w:t>
      </w:r>
      <w:r w:rsidR="007B04B0">
        <w:rPr>
          <w:rFonts w:ascii="Times New Roman" w:hAnsi="Times New Roman" w:cs="Times New Roman"/>
          <w:sz w:val="24"/>
        </w:rPr>
        <w:t>reviewing the program efficacy</w:t>
      </w:r>
      <w:r w:rsidR="00E16412">
        <w:rPr>
          <w:rFonts w:ascii="Times New Roman" w:hAnsi="Times New Roman" w:cs="Times New Roman"/>
          <w:sz w:val="24"/>
        </w:rPr>
        <w:t xml:space="preserve"> process.</w:t>
      </w:r>
      <w:r w:rsidR="00CF6D6F">
        <w:rPr>
          <w:rFonts w:ascii="Times New Roman" w:hAnsi="Times New Roman" w:cs="Times New Roman"/>
          <w:sz w:val="24"/>
        </w:rPr>
        <w:t xml:space="preserve"> The committee can then upload it into Meta at the year-end. </w:t>
      </w:r>
      <w:r w:rsidR="004362F2">
        <w:rPr>
          <w:rFonts w:ascii="Times New Roman" w:hAnsi="Times New Roman" w:cs="Times New Roman"/>
          <w:sz w:val="24"/>
        </w:rPr>
        <w:t xml:space="preserve">Voting was done on </w:t>
      </w:r>
      <w:r w:rsidR="001620D7">
        <w:rPr>
          <w:rFonts w:ascii="Times New Roman" w:hAnsi="Times New Roman" w:cs="Times New Roman"/>
          <w:sz w:val="24"/>
        </w:rPr>
        <w:t>postponing efficacy for another year</w:t>
      </w:r>
      <w:r w:rsidR="00A7355D">
        <w:rPr>
          <w:rFonts w:ascii="Times New Roman" w:hAnsi="Times New Roman" w:cs="Times New Roman"/>
          <w:sz w:val="24"/>
        </w:rPr>
        <w:t xml:space="preserve"> </w:t>
      </w:r>
      <w:r w:rsidR="009B1C72">
        <w:rPr>
          <w:rFonts w:ascii="Times New Roman" w:hAnsi="Times New Roman" w:cs="Times New Roman"/>
          <w:sz w:val="24"/>
        </w:rPr>
        <w:t>and fully integrating it with our SLOs and our curriculum.</w:t>
      </w:r>
      <w:r w:rsidR="008A2818">
        <w:rPr>
          <w:rFonts w:ascii="Times New Roman" w:hAnsi="Times New Roman" w:cs="Times New Roman"/>
          <w:sz w:val="24"/>
        </w:rPr>
        <w:t xml:space="preserve"> The </w:t>
      </w:r>
      <w:r w:rsidR="00B92807">
        <w:rPr>
          <w:rFonts w:ascii="Times New Roman" w:hAnsi="Times New Roman" w:cs="Times New Roman"/>
          <w:sz w:val="24"/>
        </w:rPr>
        <w:t xml:space="preserve">cycle would go from where the committee left off which was the 19-20 academic year. </w:t>
      </w:r>
      <w:r w:rsidR="00F4398D">
        <w:rPr>
          <w:rFonts w:ascii="Times New Roman" w:hAnsi="Times New Roman" w:cs="Times New Roman"/>
          <w:sz w:val="24"/>
        </w:rPr>
        <w:t xml:space="preserve">The committee would pick up after the </w:t>
      </w:r>
      <w:r w:rsidR="007460E8">
        <w:rPr>
          <w:rFonts w:ascii="Times New Roman" w:hAnsi="Times New Roman" w:cs="Times New Roman"/>
          <w:sz w:val="24"/>
        </w:rPr>
        <w:t>two-year</w:t>
      </w:r>
      <w:r w:rsidR="00F4398D">
        <w:rPr>
          <w:rFonts w:ascii="Times New Roman" w:hAnsi="Times New Roman" w:cs="Times New Roman"/>
          <w:sz w:val="24"/>
        </w:rPr>
        <w:t xml:space="preserve"> break and no department would fall off the cycle.</w:t>
      </w:r>
      <w:r w:rsidR="00545DCB">
        <w:rPr>
          <w:rFonts w:ascii="Times New Roman" w:hAnsi="Times New Roman" w:cs="Times New Roman"/>
          <w:sz w:val="24"/>
        </w:rPr>
        <w:t xml:space="preserve"> Once we go online it will be a lot less burden on the committee as well.</w:t>
      </w:r>
      <w:r w:rsidR="008009B5">
        <w:rPr>
          <w:rFonts w:ascii="Times New Roman" w:hAnsi="Times New Roman" w:cs="Times New Roman"/>
          <w:sz w:val="24"/>
        </w:rPr>
        <w:t xml:space="preserve"> The motion to postpone efficacy for another year was passed unanimously. </w:t>
      </w:r>
    </w:p>
    <w:p w14:paraId="2E9D541D" w14:textId="64B09B66" w:rsidR="001F760B" w:rsidRDefault="001F760B" w:rsidP="00051C95">
      <w:pPr>
        <w:spacing w:after="0" w:line="240" w:lineRule="auto"/>
        <w:rPr>
          <w:rFonts w:ascii="Times New Roman" w:hAnsi="Times New Roman" w:cs="Times New Roman"/>
          <w:sz w:val="24"/>
        </w:rPr>
      </w:pPr>
    </w:p>
    <w:p w14:paraId="6646811A" w14:textId="11EB2767" w:rsidR="001F760B" w:rsidRDefault="001F760B" w:rsidP="00051C95">
      <w:pPr>
        <w:spacing w:after="0" w:line="240" w:lineRule="auto"/>
        <w:rPr>
          <w:rFonts w:ascii="Times New Roman" w:hAnsi="Times New Roman" w:cs="Times New Roman"/>
          <w:sz w:val="24"/>
        </w:rPr>
      </w:pPr>
      <w:r w:rsidRPr="001F760B">
        <w:rPr>
          <w:rFonts w:ascii="Times New Roman" w:hAnsi="Times New Roman" w:cs="Times New Roman"/>
          <w:b/>
          <w:bCs/>
          <w:sz w:val="24"/>
        </w:rPr>
        <w:t>2 Year Reviews</w:t>
      </w:r>
      <w:r>
        <w:rPr>
          <w:rFonts w:ascii="Times New Roman" w:hAnsi="Times New Roman" w:cs="Times New Roman"/>
          <w:sz w:val="24"/>
        </w:rPr>
        <w:t>:</w:t>
      </w:r>
      <w:r w:rsidR="00AB0A2A">
        <w:rPr>
          <w:rFonts w:ascii="Times New Roman" w:hAnsi="Times New Roman" w:cs="Times New Roman"/>
          <w:sz w:val="24"/>
        </w:rPr>
        <w:t xml:space="preserve"> Celia </w:t>
      </w:r>
      <w:r w:rsidR="00F5724A">
        <w:rPr>
          <w:rFonts w:ascii="Times New Roman" w:hAnsi="Times New Roman" w:cs="Times New Roman"/>
          <w:sz w:val="24"/>
        </w:rPr>
        <w:t xml:space="preserve">inquired of the committee if </w:t>
      </w:r>
      <w:r w:rsidR="0053100B">
        <w:rPr>
          <w:rFonts w:ascii="Times New Roman" w:hAnsi="Times New Roman" w:cs="Times New Roman"/>
          <w:sz w:val="24"/>
        </w:rPr>
        <w:t>EMP</w:t>
      </w:r>
      <w:r w:rsidR="00F5724A">
        <w:rPr>
          <w:rFonts w:ascii="Times New Roman" w:hAnsi="Times New Roman" w:cs="Times New Roman"/>
          <w:sz w:val="24"/>
        </w:rPr>
        <w:t xml:space="preserve"> would suffice for the two-year reviews.</w:t>
      </w:r>
      <w:r w:rsidR="00542A18">
        <w:rPr>
          <w:rFonts w:ascii="Times New Roman" w:hAnsi="Times New Roman" w:cs="Times New Roman"/>
          <w:sz w:val="24"/>
        </w:rPr>
        <w:t xml:space="preserve"> Celia pointed out that the only thing missing in the </w:t>
      </w:r>
      <w:r w:rsidR="0053100B">
        <w:rPr>
          <w:rFonts w:ascii="Times New Roman" w:hAnsi="Times New Roman" w:cs="Times New Roman"/>
          <w:sz w:val="24"/>
        </w:rPr>
        <w:t>EMP</w:t>
      </w:r>
      <w:r w:rsidR="00542A18">
        <w:rPr>
          <w:rFonts w:ascii="Times New Roman" w:hAnsi="Times New Roman" w:cs="Times New Roman"/>
          <w:sz w:val="24"/>
        </w:rPr>
        <w:t xml:space="preserve"> would be the labor market demand.</w:t>
      </w:r>
      <w:r w:rsidR="00650EA9">
        <w:rPr>
          <w:rFonts w:ascii="Times New Roman" w:hAnsi="Times New Roman" w:cs="Times New Roman"/>
          <w:sz w:val="24"/>
        </w:rPr>
        <w:t xml:space="preserve"> Stacy suggested that we could have the employment piece in the emp. </w:t>
      </w:r>
      <w:r w:rsidR="009E2082">
        <w:rPr>
          <w:rFonts w:ascii="Times New Roman" w:hAnsi="Times New Roman" w:cs="Times New Roman"/>
          <w:sz w:val="24"/>
        </w:rPr>
        <w:t xml:space="preserve">Celia pointed out that our focus will </w:t>
      </w:r>
      <w:r w:rsidR="002A0D73">
        <w:rPr>
          <w:rFonts w:ascii="Times New Roman" w:hAnsi="Times New Roman" w:cs="Times New Roman"/>
          <w:sz w:val="24"/>
        </w:rPr>
        <w:t>be on efficacy</w:t>
      </w:r>
      <w:r w:rsidR="0053100B">
        <w:rPr>
          <w:rFonts w:ascii="Times New Roman" w:hAnsi="Times New Roman" w:cs="Times New Roman"/>
          <w:sz w:val="24"/>
        </w:rPr>
        <w:t xml:space="preserve"> and the EMPs</w:t>
      </w:r>
      <w:r w:rsidR="002A0D73">
        <w:rPr>
          <w:rFonts w:ascii="Times New Roman" w:hAnsi="Times New Roman" w:cs="Times New Roman"/>
          <w:sz w:val="24"/>
        </w:rPr>
        <w:t xml:space="preserve"> and that Joanna had received a lot of feedback during the IEPI Review that the EMPs were not valuable.</w:t>
      </w:r>
      <w:r w:rsidR="0053100B">
        <w:rPr>
          <w:rFonts w:ascii="Times New Roman" w:hAnsi="Times New Roman" w:cs="Times New Roman"/>
          <w:sz w:val="24"/>
        </w:rPr>
        <w:t xml:space="preserve"> </w:t>
      </w:r>
    </w:p>
    <w:p w14:paraId="05534548" w14:textId="66958ABC" w:rsidR="004B6067" w:rsidRDefault="004B6067" w:rsidP="00051C95">
      <w:pPr>
        <w:spacing w:after="0" w:line="240" w:lineRule="auto"/>
        <w:rPr>
          <w:rFonts w:ascii="Times New Roman" w:hAnsi="Times New Roman" w:cs="Times New Roman"/>
          <w:sz w:val="24"/>
        </w:rPr>
      </w:pPr>
    </w:p>
    <w:p w14:paraId="11F83540" w14:textId="6F41F9F6" w:rsidR="004B6067" w:rsidRDefault="0047420B" w:rsidP="00051C95">
      <w:pPr>
        <w:spacing w:after="0" w:line="240" w:lineRule="auto"/>
        <w:rPr>
          <w:rFonts w:ascii="Times New Roman" w:hAnsi="Times New Roman" w:cs="Times New Roman"/>
          <w:sz w:val="24"/>
        </w:rPr>
      </w:pPr>
      <w:r>
        <w:rPr>
          <w:rFonts w:ascii="Times New Roman" w:hAnsi="Times New Roman" w:cs="Times New Roman"/>
          <w:sz w:val="24"/>
        </w:rPr>
        <w:t xml:space="preserve">Celia </w:t>
      </w:r>
      <w:r w:rsidR="00B34BD1">
        <w:rPr>
          <w:rFonts w:ascii="Times New Roman" w:hAnsi="Times New Roman" w:cs="Times New Roman"/>
          <w:sz w:val="24"/>
        </w:rPr>
        <w:t>suggested that the committee should think about how to make program efficacy more valuable to the campus.</w:t>
      </w:r>
      <w:r w:rsidR="00E65360">
        <w:rPr>
          <w:rFonts w:ascii="Times New Roman" w:hAnsi="Times New Roman" w:cs="Times New Roman"/>
          <w:sz w:val="24"/>
        </w:rPr>
        <w:t xml:space="preserve"> </w:t>
      </w:r>
      <w:r w:rsidR="00F04126">
        <w:rPr>
          <w:rFonts w:ascii="Times New Roman" w:hAnsi="Times New Roman" w:cs="Times New Roman"/>
          <w:sz w:val="24"/>
        </w:rPr>
        <w:t>The committee could conduct a workshop during opening week where we could collect feedback from faculty and staff.</w:t>
      </w:r>
      <w:r w:rsidR="003D0116">
        <w:rPr>
          <w:rFonts w:ascii="Times New Roman" w:hAnsi="Times New Roman" w:cs="Times New Roman"/>
          <w:sz w:val="24"/>
        </w:rPr>
        <w:t xml:space="preserve"> </w:t>
      </w:r>
      <w:r w:rsidR="00946E1F">
        <w:rPr>
          <w:rFonts w:ascii="Times New Roman" w:hAnsi="Times New Roman" w:cs="Times New Roman"/>
          <w:sz w:val="24"/>
        </w:rPr>
        <w:t>A survey could also be sent out to f</w:t>
      </w:r>
      <w:r w:rsidR="00B27494">
        <w:rPr>
          <w:rFonts w:ascii="Times New Roman" w:hAnsi="Times New Roman" w:cs="Times New Roman"/>
          <w:sz w:val="24"/>
        </w:rPr>
        <w:t>ind out what was working with program review.</w:t>
      </w:r>
      <w:r w:rsidR="00344F2E">
        <w:rPr>
          <w:rFonts w:ascii="Times New Roman" w:hAnsi="Times New Roman" w:cs="Times New Roman"/>
          <w:sz w:val="24"/>
        </w:rPr>
        <w:t xml:space="preserve"> Todd enquired if we had a list of funded positions o</w:t>
      </w:r>
      <w:r w:rsidR="00291A85">
        <w:rPr>
          <w:rFonts w:ascii="Times New Roman" w:hAnsi="Times New Roman" w:cs="Times New Roman"/>
          <w:sz w:val="24"/>
        </w:rPr>
        <w:t xml:space="preserve">r equipment from our last cycle. </w:t>
      </w:r>
      <w:r w:rsidR="00A75F7F">
        <w:rPr>
          <w:rFonts w:ascii="Times New Roman" w:hAnsi="Times New Roman" w:cs="Times New Roman"/>
          <w:sz w:val="24"/>
        </w:rPr>
        <w:t>Celia replied that the only position that she was aware of that was funded was a growth position for Research and Planning. It was the top classified position</w:t>
      </w:r>
      <w:r w:rsidR="00205541">
        <w:rPr>
          <w:rFonts w:ascii="Times New Roman" w:hAnsi="Times New Roman" w:cs="Times New Roman"/>
          <w:sz w:val="24"/>
        </w:rPr>
        <w:t xml:space="preserve"> for a few years running.</w:t>
      </w:r>
      <w:r w:rsidR="00706EC1">
        <w:rPr>
          <w:rFonts w:ascii="Times New Roman" w:hAnsi="Times New Roman" w:cs="Times New Roman"/>
          <w:sz w:val="24"/>
        </w:rPr>
        <w:t xml:space="preserve"> Joanna pointed out </w:t>
      </w:r>
      <w:r w:rsidR="00AC3EF9">
        <w:rPr>
          <w:rFonts w:ascii="Times New Roman" w:hAnsi="Times New Roman" w:cs="Times New Roman"/>
          <w:sz w:val="24"/>
        </w:rPr>
        <w:t xml:space="preserve">that faculty members were hired, but that these were all replacement positions and not growth. </w:t>
      </w:r>
      <w:r w:rsidR="00D05D4F">
        <w:rPr>
          <w:rFonts w:ascii="Times New Roman" w:hAnsi="Times New Roman" w:cs="Times New Roman"/>
          <w:sz w:val="24"/>
        </w:rPr>
        <w:t xml:space="preserve">Joanna also said that she could clarify with the Executive Team as to what was funded from the Needs Assessment </w:t>
      </w:r>
      <w:r w:rsidR="007571AA">
        <w:rPr>
          <w:rFonts w:ascii="Times New Roman" w:hAnsi="Times New Roman" w:cs="Times New Roman"/>
          <w:sz w:val="24"/>
        </w:rPr>
        <w:t xml:space="preserve">list for the last academic year. </w:t>
      </w:r>
      <w:r w:rsidR="00B51FD2">
        <w:rPr>
          <w:rFonts w:ascii="Times New Roman" w:hAnsi="Times New Roman" w:cs="Times New Roman"/>
          <w:sz w:val="24"/>
        </w:rPr>
        <w:t xml:space="preserve">She also confirmed that </w:t>
      </w:r>
      <w:r w:rsidR="00740693">
        <w:rPr>
          <w:rFonts w:ascii="Times New Roman" w:hAnsi="Times New Roman" w:cs="Times New Roman"/>
          <w:sz w:val="24"/>
        </w:rPr>
        <w:t>the college is on track to launch Meta and that it has gone through the vetting process.</w:t>
      </w:r>
    </w:p>
    <w:p w14:paraId="511F41C9" w14:textId="372B99C1" w:rsidR="00037D87" w:rsidRDefault="00037D87" w:rsidP="00051C95">
      <w:pPr>
        <w:spacing w:after="0" w:line="240" w:lineRule="auto"/>
        <w:rPr>
          <w:rFonts w:ascii="Times New Roman" w:hAnsi="Times New Roman" w:cs="Times New Roman"/>
          <w:sz w:val="24"/>
        </w:rPr>
      </w:pPr>
    </w:p>
    <w:p w14:paraId="1EB663DF" w14:textId="3F17C1DC" w:rsidR="00037D87" w:rsidRPr="00051C95" w:rsidRDefault="00037D87" w:rsidP="00051C95">
      <w:pPr>
        <w:spacing w:after="0" w:line="240" w:lineRule="auto"/>
        <w:rPr>
          <w:rFonts w:ascii="Times New Roman" w:hAnsi="Times New Roman" w:cs="Times New Roman"/>
          <w:sz w:val="24"/>
        </w:rPr>
      </w:pPr>
      <w:r w:rsidRPr="00037D87">
        <w:rPr>
          <w:rFonts w:ascii="Times New Roman" w:hAnsi="Times New Roman" w:cs="Times New Roman"/>
          <w:b/>
          <w:bCs/>
          <w:sz w:val="24"/>
        </w:rPr>
        <w:t>Adjourn</w:t>
      </w:r>
      <w:r>
        <w:rPr>
          <w:rFonts w:ascii="Times New Roman" w:hAnsi="Times New Roman" w:cs="Times New Roman"/>
          <w:sz w:val="24"/>
        </w:rPr>
        <w:t>: The meeting was adjourned at 11 a.m.</w:t>
      </w:r>
    </w:p>
    <w:sectPr w:rsidR="00037D87" w:rsidRPr="00051C95" w:rsidSect="00320008">
      <w:footerReference w:type="default" r:id="rId8"/>
      <w:pgSz w:w="12240" w:h="15840"/>
      <w:pgMar w:top="86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B822" w14:textId="77777777" w:rsidR="0083784A" w:rsidRDefault="0083784A" w:rsidP="001F15C3">
      <w:pPr>
        <w:spacing w:after="0" w:line="240" w:lineRule="auto"/>
      </w:pPr>
      <w:r>
        <w:separator/>
      </w:r>
    </w:p>
  </w:endnote>
  <w:endnote w:type="continuationSeparator" w:id="0">
    <w:p w14:paraId="63AC3FC6" w14:textId="77777777" w:rsidR="0083784A" w:rsidRDefault="0083784A" w:rsidP="001F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F0D9" w14:textId="290B7DD7" w:rsidR="001F15C3" w:rsidRPr="00402612" w:rsidRDefault="001F15C3" w:rsidP="001F15C3">
    <w:pPr>
      <w:pStyle w:val="Footer"/>
      <w:rPr>
        <w:rFonts w:ascii="Calibri Light" w:hAnsi="Calibri Light"/>
        <w:sz w:val="18"/>
      </w:rPr>
    </w:pPr>
    <w:r w:rsidRPr="00402612">
      <w:rPr>
        <w:rStyle w:val="Emphasis"/>
        <w:rFonts w:ascii="Calibri Light" w:hAnsi="Calibri Light"/>
        <w:sz w:val="18"/>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2FE786CE" w14:textId="77777777" w:rsidR="001F15C3" w:rsidRDefault="001F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48FB" w14:textId="77777777" w:rsidR="0083784A" w:rsidRDefault="0083784A" w:rsidP="001F15C3">
      <w:pPr>
        <w:spacing w:after="0" w:line="240" w:lineRule="auto"/>
      </w:pPr>
      <w:r>
        <w:separator/>
      </w:r>
    </w:p>
  </w:footnote>
  <w:footnote w:type="continuationSeparator" w:id="0">
    <w:p w14:paraId="773C4D67" w14:textId="77777777" w:rsidR="0083784A" w:rsidRDefault="0083784A" w:rsidP="001F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6D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1DF79A1"/>
    <w:multiLevelType w:val="hybridMultilevel"/>
    <w:tmpl w:val="EB74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429EF"/>
    <w:multiLevelType w:val="hybridMultilevel"/>
    <w:tmpl w:val="E1D2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4D"/>
    <w:rsid w:val="00000B5B"/>
    <w:rsid w:val="000132D0"/>
    <w:rsid w:val="00037D87"/>
    <w:rsid w:val="00051C95"/>
    <w:rsid w:val="000876F3"/>
    <w:rsid w:val="0009401D"/>
    <w:rsid w:val="000B0F15"/>
    <w:rsid w:val="000E3E47"/>
    <w:rsid w:val="00117D43"/>
    <w:rsid w:val="001201F1"/>
    <w:rsid w:val="00123E1F"/>
    <w:rsid w:val="001330BE"/>
    <w:rsid w:val="00136D77"/>
    <w:rsid w:val="001375D4"/>
    <w:rsid w:val="001604E5"/>
    <w:rsid w:val="001620D7"/>
    <w:rsid w:val="0018095C"/>
    <w:rsid w:val="00181836"/>
    <w:rsid w:val="001A2D13"/>
    <w:rsid w:val="001D55A9"/>
    <w:rsid w:val="001E5BB7"/>
    <w:rsid w:val="001F15C3"/>
    <w:rsid w:val="001F68B8"/>
    <w:rsid w:val="001F760B"/>
    <w:rsid w:val="00205541"/>
    <w:rsid w:val="002156A3"/>
    <w:rsid w:val="00216AB2"/>
    <w:rsid w:val="002454E8"/>
    <w:rsid w:val="00283740"/>
    <w:rsid w:val="002919BD"/>
    <w:rsid w:val="00291A85"/>
    <w:rsid w:val="002A0D73"/>
    <w:rsid w:val="002B37BE"/>
    <w:rsid w:val="002B7864"/>
    <w:rsid w:val="002C67CC"/>
    <w:rsid w:val="002C73E9"/>
    <w:rsid w:val="002F4174"/>
    <w:rsid w:val="003058F6"/>
    <w:rsid w:val="00310CD3"/>
    <w:rsid w:val="00317B72"/>
    <w:rsid w:val="00320008"/>
    <w:rsid w:val="00344F2E"/>
    <w:rsid w:val="00352944"/>
    <w:rsid w:val="003622D6"/>
    <w:rsid w:val="00385BD2"/>
    <w:rsid w:val="003A024D"/>
    <w:rsid w:val="003A2674"/>
    <w:rsid w:val="003B43F2"/>
    <w:rsid w:val="003B590B"/>
    <w:rsid w:val="003C0B7A"/>
    <w:rsid w:val="003C48FA"/>
    <w:rsid w:val="003C5CC6"/>
    <w:rsid w:val="003D00F0"/>
    <w:rsid w:val="003D0116"/>
    <w:rsid w:val="003E62F2"/>
    <w:rsid w:val="003F2BB8"/>
    <w:rsid w:val="00403942"/>
    <w:rsid w:val="0042189F"/>
    <w:rsid w:val="004362F2"/>
    <w:rsid w:val="00440423"/>
    <w:rsid w:val="004416F4"/>
    <w:rsid w:val="00465B05"/>
    <w:rsid w:val="00471A78"/>
    <w:rsid w:val="0047420B"/>
    <w:rsid w:val="004A1F6C"/>
    <w:rsid w:val="004B6067"/>
    <w:rsid w:val="004C0C24"/>
    <w:rsid w:val="004D64D7"/>
    <w:rsid w:val="004E768F"/>
    <w:rsid w:val="00501D14"/>
    <w:rsid w:val="00520E41"/>
    <w:rsid w:val="0053100B"/>
    <w:rsid w:val="00534E08"/>
    <w:rsid w:val="00537625"/>
    <w:rsid w:val="00542A18"/>
    <w:rsid w:val="00543A78"/>
    <w:rsid w:val="00545DCB"/>
    <w:rsid w:val="00556672"/>
    <w:rsid w:val="00571D71"/>
    <w:rsid w:val="00580743"/>
    <w:rsid w:val="005A449D"/>
    <w:rsid w:val="005B0811"/>
    <w:rsid w:val="005B1044"/>
    <w:rsid w:val="005E54FE"/>
    <w:rsid w:val="00600B0C"/>
    <w:rsid w:val="00631E27"/>
    <w:rsid w:val="00650EA9"/>
    <w:rsid w:val="006A6C46"/>
    <w:rsid w:val="006C12B9"/>
    <w:rsid w:val="006C4074"/>
    <w:rsid w:val="00702BFD"/>
    <w:rsid w:val="00706EC1"/>
    <w:rsid w:val="00715C8E"/>
    <w:rsid w:val="00740693"/>
    <w:rsid w:val="007460E8"/>
    <w:rsid w:val="007468F1"/>
    <w:rsid w:val="00755961"/>
    <w:rsid w:val="007571AA"/>
    <w:rsid w:val="00760C4F"/>
    <w:rsid w:val="00767052"/>
    <w:rsid w:val="00780D3F"/>
    <w:rsid w:val="007A41C3"/>
    <w:rsid w:val="007B04B0"/>
    <w:rsid w:val="007D6EC1"/>
    <w:rsid w:val="007F0236"/>
    <w:rsid w:val="007F18B0"/>
    <w:rsid w:val="007F3D14"/>
    <w:rsid w:val="007F4BCE"/>
    <w:rsid w:val="008009B5"/>
    <w:rsid w:val="00806E81"/>
    <w:rsid w:val="00817A0B"/>
    <w:rsid w:val="00830FDE"/>
    <w:rsid w:val="0083784A"/>
    <w:rsid w:val="008430A5"/>
    <w:rsid w:val="008504B5"/>
    <w:rsid w:val="00861024"/>
    <w:rsid w:val="00864E2A"/>
    <w:rsid w:val="00876E20"/>
    <w:rsid w:val="00896D8F"/>
    <w:rsid w:val="008A2818"/>
    <w:rsid w:val="008B34EC"/>
    <w:rsid w:val="008C40D6"/>
    <w:rsid w:val="008D4B75"/>
    <w:rsid w:val="008D4F7A"/>
    <w:rsid w:val="008F1B43"/>
    <w:rsid w:val="008F6759"/>
    <w:rsid w:val="008F7256"/>
    <w:rsid w:val="00900905"/>
    <w:rsid w:val="0091420F"/>
    <w:rsid w:val="0092193C"/>
    <w:rsid w:val="00934D3D"/>
    <w:rsid w:val="00946E1F"/>
    <w:rsid w:val="00955EF3"/>
    <w:rsid w:val="009624CE"/>
    <w:rsid w:val="009831BC"/>
    <w:rsid w:val="00987B05"/>
    <w:rsid w:val="009965CF"/>
    <w:rsid w:val="009A7F40"/>
    <w:rsid w:val="009B1C72"/>
    <w:rsid w:val="009E2082"/>
    <w:rsid w:val="00A177E1"/>
    <w:rsid w:val="00A31D85"/>
    <w:rsid w:val="00A34028"/>
    <w:rsid w:val="00A46F9E"/>
    <w:rsid w:val="00A65389"/>
    <w:rsid w:val="00A7355D"/>
    <w:rsid w:val="00A75F7F"/>
    <w:rsid w:val="00A84C2A"/>
    <w:rsid w:val="00AA4219"/>
    <w:rsid w:val="00AB0A2A"/>
    <w:rsid w:val="00AB209D"/>
    <w:rsid w:val="00AB49C2"/>
    <w:rsid w:val="00AB5750"/>
    <w:rsid w:val="00AB6BA3"/>
    <w:rsid w:val="00AB7B72"/>
    <w:rsid w:val="00AC3976"/>
    <w:rsid w:val="00AC3EF9"/>
    <w:rsid w:val="00AC79BE"/>
    <w:rsid w:val="00AE2CDB"/>
    <w:rsid w:val="00B27494"/>
    <w:rsid w:val="00B34BD1"/>
    <w:rsid w:val="00B36E4B"/>
    <w:rsid w:val="00B51FD2"/>
    <w:rsid w:val="00B54352"/>
    <w:rsid w:val="00B75255"/>
    <w:rsid w:val="00B92807"/>
    <w:rsid w:val="00BA6CFD"/>
    <w:rsid w:val="00BD2A80"/>
    <w:rsid w:val="00BF2B29"/>
    <w:rsid w:val="00BF762E"/>
    <w:rsid w:val="00C00950"/>
    <w:rsid w:val="00C034C3"/>
    <w:rsid w:val="00C05B1F"/>
    <w:rsid w:val="00C25A11"/>
    <w:rsid w:val="00C33905"/>
    <w:rsid w:val="00C43B44"/>
    <w:rsid w:val="00C4730F"/>
    <w:rsid w:val="00C634AA"/>
    <w:rsid w:val="00C642DB"/>
    <w:rsid w:val="00C85DD5"/>
    <w:rsid w:val="00C934AE"/>
    <w:rsid w:val="00CA23F9"/>
    <w:rsid w:val="00CA73DD"/>
    <w:rsid w:val="00CB6D8B"/>
    <w:rsid w:val="00CB712A"/>
    <w:rsid w:val="00CF54A6"/>
    <w:rsid w:val="00CF6D6F"/>
    <w:rsid w:val="00D05D4F"/>
    <w:rsid w:val="00D154B4"/>
    <w:rsid w:val="00D239D4"/>
    <w:rsid w:val="00D418F4"/>
    <w:rsid w:val="00D4770B"/>
    <w:rsid w:val="00D62449"/>
    <w:rsid w:val="00D6294D"/>
    <w:rsid w:val="00D7406F"/>
    <w:rsid w:val="00DA27AF"/>
    <w:rsid w:val="00DB5C0F"/>
    <w:rsid w:val="00DF61CE"/>
    <w:rsid w:val="00E159DB"/>
    <w:rsid w:val="00E16412"/>
    <w:rsid w:val="00E47818"/>
    <w:rsid w:val="00E50B4F"/>
    <w:rsid w:val="00E65360"/>
    <w:rsid w:val="00E92B93"/>
    <w:rsid w:val="00E955C3"/>
    <w:rsid w:val="00EA0308"/>
    <w:rsid w:val="00EC574B"/>
    <w:rsid w:val="00EE4C2C"/>
    <w:rsid w:val="00F02FA0"/>
    <w:rsid w:val="00F04126"/>
    <w:rsid w:val="00F057F6"/>
    <w:rsid w:val="00F12859"/>
    <w:rsid w:val="00F25F02"/>
    <w:rsid w:val="00F4398D"/>
    <w:rsid w:val="00F5415E"/>
    <w:rsid w:val="00F5724A"/>
    <w:rsid w:val="00F7255D"/>
    <w:rsid w:val="00F7363D"/>
    <w:rsid w:val="00F81AD5"/>
    <w:rsid w:val="00FA73A6"/>
    <w:rsid w:val="00FC581A"/>
    <w:rsid w:val="00FD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EA772"/>
  <w15:chartTrackingRefBased/>
  <w15:docId w15:val="{D6ED7349-423C-4E8E-AA36-2E555C8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4D"/>
    <w:pPr>
      <w:ind w:left="720"/>
      <w:contextualSpacing/>
    </w:pPr>
  </w:style>
  <w:style w:type="paragraph" w:styleId="Header">
    <w:name w:val="header"/>
    <w:basedOn w:val="Normal"/>
    <w:link w:val="HeaderChar"/>
    <w:uiPriority w:val="99"/>
    <w:unhideWhenUsed/>
    <w:rsid w:val="001F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3"/>
  </w:style>
  <w:style w:type="paragraph" w:styleId="Footer">
    <w:name w:val="footer"/>
    <w:basedOn w:val="Normal"/>
    <w:link w:val="FooterChar"/>
    <w:unhideWhenUsed/>
    <w:rsid w:val="001F15C3"/>
    <w:pPr>
      <w:tabs>
        <w:tab w:val="center" w:pos="4680"/>
        <w:tab w:val="right" w:pos="9360"/>
      </w:tabs>
      <w:spacing w:after="0" w:line="240" w:lineRule="auto"/>
    </w:pPr>
  </w:style>
  <w:style w:type="character" w:customStyle="1" w:styleId="FooterChar">
    <w:name w:val="Footer Char"/>
    <w:basedOn w:val="DefaultParagraphFont"/>
    <w:link w:val="Footer"/>
    <w:rsid w:val="001F15C3"/>
  </w:style>
  <w:style w:type="character" w:styleId="Emphasis">
    <w:name w:val="Emphasis"/>
    <w:uiPriority w:val="20"/>
    <w:qFormat/>
    <w:rsid w:val="001F15C3"/>
    <w:rPr>
      <w:i/>
      <w:iCs/>
    </w:rPr>
  </w:style>
  <w:style w:type="paragraph" w:styleId="BalloonText">
    <w:name w:val="Balloon Text"/>
    <w:basedOn w:val="Normal"/>
    <w:link w:val="BalloonTextChar"/>
    <w:uiPriority w:val="99"/>
    <w:semiHidden/>
    <w:unhideWhenUsed/>
    <w:rsid w:val="001F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C3"/>
    <w:rPr>
      <w:rFonts w:ascii="Segoe UI" w:hAnsi="Segoe UI" w:cs="Segoe UI"/>
      <w:sz w:val="18"/>
      <w:szCs w:val="18"/>
    </w:rPr>
  </w:style>
  <w:style w:type="character" w:styleId="CommentReference">
    <w:name w:val="annotation reference"/>
    <w:basedOn w:val="DefaultParagraphFont"/>
    <w:uiPriority w:val="99"/>
    <w:semiHidden/>
    <w:unhideWhenUsed/>
    <w:rsid w:val="00A46F9E"/>
    <w:rPr>
      <w:sz w:val="16"/>
      <w:szCs w:val="16"/>
    </w:rPr>
  </w:style>
  <w:style w:type="paragraph" w:styleId="CommentText">
    <w:name w:val="annotation text"/>
    <w:basedOn w:val="Normal"/>
    <w:link w:val="CommentTextChar"/>
    <w:uiPriority w:val="99"/>
    <w:semiHidden/>
    <w:unhideWhenUsed/>
    <w:rsid w:val="00A46F9E"/>
    <w:pPr>
      <w:spacing w:line="240" w:lineRule="auto"/>
    </w:pPr>
    <w:rPr>
      <w:sz w:val="20"/>
      <w:szCs w:val="20"/>
    </w:rPr>
  </w:style>
  <w:style w:type="character" w:customStyle="1" w:styleId="CommentTextChar">
    <w:name w:val="Comment Text Char"/>
    <w:basedOn w:val="DefaultParagraphFont"/>
    <w:link w:val="CommentText"/>
    <w:uiPriority w:val="99"/>
    <w:semiHidden/>
    <w:rsid w:val="00A46F9E"/>
    <w:rPr>
      <w:sz w:val="20"/>
      <w:szCs w:val="20"/>
    </w:rPr>
  </w:style>
  <w:style w:type="paragraph" w:styleId="CommentSubject">
    <w:name w:val="annotation subject"/>
    <w:basedOn w:val="CommentText"/>
    <w:next w:val="CommentText"/>
    <w:link w:val="CommentSubjectChar"/>
    <w:uiPriority w:val="99"/>
    <w:semiHidden/>
    <w:unhideWhenUsed/>
    <w:rsid w:val="00A46F9E"/>
    <w:rPr>
      <w:b/>
      <w:bCs/>
    </w:rPr>
  </w:style>
  <w:style w:type="character" w:customStyle="1" w:styleId="CommentSubjectChar">
    <w:name w:val="Comment Subject Char"/>
    <w:basedOn w:val="CommentTextChar"/>
    <w:link w:val="CommentSubject"/>
    <w:uiPriority w:val="99"/>
    <w:semiHidden/>
    <w:rsid w:val="00A46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Pasillas, Karol A</dc:creator>
  <cp:keywords/>
  <dc:description/>
  <cp:lastModifiedBy>Girija Raghavan</cp:lastModifiedBy>
  <cp:revision>67</cp:revision>
  <cp:lastPrinted>2020-03-02T20:14:00Z</cp:lastPrinted>
  <dcterms:created xsi:type="dcterms:W3CDTF">2022-02-04T03:12:00Z</dcterms:created>
  <dcterms:modified xsi:type="dcterms:W3CDTF">2022-02-04T04:31:00Z</dcterms:modified>
</cp:coreProperties>
</file>