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5B975" w14:textId="6C73BEF1" w:rsidR="00DD7222" w:rsidRDefault="0032612F" w:rsidP="0040714A">
      <w:pPr>
        <w:jc w:val="center"/>
      </w:pPr>
      <w:r>
        <w:t xml:space="preserve">Bylaw Changes </w:t>
      </w:r>
      <w:r w:rsidR="00C54001">
        <w:t>- Personnel Policy Committee</w:t>
      </w:r>
    </w:p>
    <w:p w14:paraId="36141D45" w14:textId="77777777" w:rsidR="00C54001" w:rsidRDefault="00C54001">
      <w:pPr>
        <w:jc w:val="center"/>
      </w:pPr>
    </w:p>
    <w:p w14:paraId="4CDECEF3" w14:textId="61FCCF29" w:rsidR="00B5497B" w:rsidRDefault="00000000" w:rsidP="00865437">
      <w:r>
        <w:t xml:space="preserve">ARTICLE XIII: Personnel Policy Committee: The Committee on Personnel Policy shall: (11/20/24) </w:t>
      </w:r>
    </w:p>
    <w:p w14:paraId="4CDECEF4" w14:textId="77777777" w:rsidR="00B5497B" w:rsidRDefault="00B5497B"/>
    <w:p w14:paraId="4CDECEF5" w14:textId="77777777" w:rsidR="00B5497B" w:rsidRDefault="00000000">
      <w:r>
        <w:t xml:space="preserve">1. report to the Academic Senate updates on the full- time obligation number (FON) at the District and SBVC </w:t>
      </w:r>
    </w:p>
    <w:p w14:paraId="4CDECEF6" w14:textId="77777777" w:rsidR="00B5497B" w:rsidRDefault="00B5497B"/>
    <w:p w14:paraId="4CDECEF7" w14:textId="77777777" w:rsidR="00B5497B" w:rsidRDefault="00000000">
      <w:r>
        <w:t xml:space="preserve">2. facilitate the yearly Advancement in Rank process and report the outcomes. (11/20/24) </w:t>
      </w:r>
    </w:p>
    <w:p w14:paraId="4CDECEF8" w14:textId="77777777" w:rsidR="00B5497B" w:rsidRDefault="00B5497B"/>
    <w:p w14:paraId="4CDECEF9" w14:textId="77777777" w:rsidR="00B5497B" w:rsidRDefault="00000000">
      <w:r>
        <w:t xml:space="preserve">3. update the Academic Senate on personnel matters or proposals that would appear to have a significant bearing on the Senate or the SBVC Faculty. (12.2.20) (11/20/24) </w:t>
      </w:r>
    </w:p>
    <w:p w14:paraId="4CDECEFA" w14:textId="77777777" w:rsidR="00B5497B" w:rsidRDefault="00B5497B"/>
    <w:p w14:paraId="4CDECEFB" w14:textId="77777777" w:rsidR="00B5497B" w:rsidRDefault="00000000">
      <w:r>
        <w:t xml:space="preserve">4. support the Tenure Committee/Sub-Committee and tenure review process as appointed in accordance with the contractual bargaining agreement </w:t>
      </w:r>
    </w:p>
    <w:p w14:paraId="4CDECEFC" w14:textId="77777777" w:rsidR="00B5497B" w:rsidRDefault="00B5497B"/>
    <w:p w14:paraId="4CDECEFD" w14:textId="77777777" w:rsidR="00B5497B" w:rsidRDefault="00000000">
      <w:r>
        <w:t xml:space="preserve">5. support the Academic Senate President in Faculty Committee and Peer Evaluation Appointments ensuring diversity, inclusivity, and representation to the fullest extent possible </w:t>
      </w:r>
    </w:p>
    <w:p w14:paraId="4CDECEFE" w14:textId="77777777" w:rsidR="00B5497B" w:rsidRDefault="00B5497B"/>
    <w:p w14:paraId="4CDECEFF" w14:textId="77777777" w:rsidR="00B5497B" w:rsidRDefault="00000000">
      <w:pPr>
        <w:ind w:left="720"/>
      </w:pPr>
      <w:r>
        <w:t xml:space="preserve">a. Faculty Committee Appointments: </w:t>
      </w:r>
    </w:p>
    <w:p w14:paraId="4CDECF00" w14:textId="77777777" w:rsidR="00B5497B" w:rsidRDefault="00000000">
      <w:pPr>
        <w:ind w:left="1440"/>
      </w:pPr>
      <w:r>
        <w:t xml:space="preserve">i. full-time faculty are appointed to campus committees in fulfillment of their contractual obligations </w:t>
      </w:r>
    </w:p>
    <w:p w14:paraId="4CDECF01" w14:textId="0B48F605" w:rsidR="00B5497B" w:rsidRDefault="00000000">
      <w:pPr>
        <w:ind w:left="1440"/>
      </w:pPr>
      <w:r>
        <w:t xml:space="preserve">ii. </w:t>
      </w:r>
      <w:r w:rsidR="00ED2655" w:rsidRPr="00ED2655">
        <w:t>committee appointments shall be completed by March October for</w:t>
      </w:r>
      <w:r w:rsidR="00ED2655">
        <w:t xml:space="preserve"> </w:t>
      </w:r>
      <w:r w:rsidR="00ED2655" w:rsidRPr="00ED2655">
        <w:t>appointments beginning in the following fall, and October September for appointments beginning in spring</w:t>
      </w:r>
    </w:p>
    <w:p w14:paraId="4CDECF02" w14:textId="77777777" w:rsidR="00B5497B" w:rsidRPr="007618DF" w:rsidRDefault="00000000">
      <w:pPr>
        <w:ind w:left="1440"/>
      </w:pPr>
      <w:r>
        <w:t xml:space="preserve">iii. committee assignments are completed on a two-year </w:t>
      </w:r>
      <w:r w:rsidRPr="007618DF">
        <w:t xml:space="preserve">cycle following the Policy and Procedure for Committee Assignments. </w:t>
      </w:r>
    </w:p>
    <w:p w14:paraId="4CDECF03" w14:textId="77777777" w:rsidR="00B5497B" w:rsidRDefault="00B5497B">
      <w:pPr>
        <w:ind w:left="720"/>
      </w:pPr>
    </w:p>
    <w:p w14:paraId="4CDECF04" w14:textId="77777777" w:rsidR="00B5497B" w:rsidRDefault="00000000">
      <w:pPr>
        <w:ind w:left="720"/>
      </w:pPr>
      <w:r>
        <w:t xml:space="preserve">b. Peer Evaluation Appointments: </w:t>
      </w:r>
    </w:p>
    <w:p w14:paraId="4CDECF05" w14:textId="77777777" w:rsidR="00B5497B" w:rsidRDefault="00000000">
      <w:pPr>
        <w:ind w:left="1440"/>
      </w:pPr>
      <w:r>
        <w:t xml:space="preserve">i. evaluation appointments will be made for full-time instructors being evaluated in the Fall and Spring semesters </w:t>
      </w:r>
    </w:p>
    <w:p w14:paraId="4CDECF06" w14:textId="77777777" w:rsidR="00B5497B" w:rsidRDefault="00000000">
      <w:pPr>
        <w:ind w:left="1440"/>
      </w:pPr>
      <w:r>
        <w:t xml:space="preserve">ii. assignments will follow the timeline provided by the Office of Instruction </w:t>
      </w:r>
    </w:p>
    <w:p w14:paraId="4CDECF07" w14:textId="77777777" w:rsidR="00B5497B" w:rsidRDefault="00000000">
      <w:pPr>
        <w:ind w:left="1440"/>
      </w:pPr>
      <w:proofErr w:type="spellStart"/>
      <w:r>
        <w:t>iiii</w:t>
      </w:r>
      <w:proofErr w:type="spellEnd"/>
      <w:r>
        <w:t>. assignments will be in made in accordance with the contractual bargaining agreement</w:t>
      </w:r>
    </w:p>
    <w:p w14:paraId="3EC53A04" w14:textId="77777777" w:rsidR="00A77D25" w:rsidRDefault="00A77D25">
      <w:pPr>
        <w:ind w:left="1440"/>
      </w:pPr>
    </w:p>
    <w:p w14:paraId="1E568440" w14:textId="77777777" w:rsidR="0040714A" w:rsidRDefault="0040714A">
      <w:r>
        <w:br w:type="page"/>
      </w:r>
    </w:p>
    <w:p w14:paraId="781C4E88" w14:textId="0A69426E" w:rsidR="0040714A" w:rsidRDefault="0040714A" w:rsidP="0040714A">
      <w:pPr>
        <w:jc w:val="center"/>
      </w:pPr>
      <w:r>
        <w:lastRenderedPageBreak/>
        <w:t xml:space="preserve">Bylaw Changes - Personnel Policy </w:t>
      </w:r>
      <w:r w:rsidR="006D2957">
        <w:t>Subc</w:t>
      </w:r>
      <w:r>
        <w:t>ommittee</w:t>
      </w:r>
    </w:p>
    <w:p w14:paraId="70FDBBF4" w14:textId="77777777" w:rsidR="0040714A" w:rsidRDefault="0040714A" w:rsidP="0040714A">
      <w:pPr>
        <w:jc w:val="center"/>
      </w:pPr>
    </w:p>
    <w:p w14:paraId="15BB272C" w14:textId="2368F731" w:rsidR="0040714A" w:rsidRDefault="0040714A" w:rsidP="00482BDA">
      <w:r>
        <w:t xml:space="preserve">ARTICLE XIII: Personnel Policy </w:t>
      </w:r>
      <w:proofErr w:type="spellStart"/>
      <w:r w:rsidRPr="006C4FCD">
        <w:rPr>
          <w:strike/>
          <w:color w:val="EE0000"/>
        </w:rPr>
        <w:t>C</w:t>
      </w:r>
      <w:r w:rsidR="006C4FCD" w:rsidRPr="006C4FCD">
        <w:rPr>
          <w:color w:val="EE0000"/>
        </w:rPr>
        <w:t>Subc</w:t>
      </w:r>
      <w:r>
        <w:t>ommittee</w:t>
      </w:r>
      <w:proofErr w:type="spellEnd"/>
      <w:r>
        <w:t xml:space="preserve">: The </w:t>
      </w:r>
      <w:proofErr w:type="spellStart"/>
      <w:r w:rsidR="00B03550" w:rsidRPr="006C4FCD">
        <w:rPr>
          <w:strike/>
          <w:color w:val="EE0000"/>
        </w:rPr>
        <w:t>C</w:t>
      </w:r>
      <w:r w:rsidR="00B03550" w:rsidRPr="006C4FCD">
        <w:rPr>
          <w:color w:val="EE0000"/>
        </w:rPr>
        <w:t>Subc</w:t>
      </w:r>
      <w:r w:rsidR="00B03550">
        <w:t>ommittee</w:t>
      </w:r>
      <w:proofErr w:type="spellEnd"/>
      <w:r>
        <w:t xml:space="preserve"> on Personnel Policy shall: (11/20/24) </w:t>
      </w:r>
    </w:p>
    <w:p w14:paraId="47DA7E8D" w14:textId="77777777" w:rsidR="0040714A" w:rsidRDefault="0040714A" w:rsidP="0040714A"/>
    <w:p w14:paraId="2435D093" w14:textId="77777777" w:rsidR="0040714A" w:rsidRDefault="0040714A" w:rsidP="0040714A">
      <w:r>
        <w:t xml:space="preserve">1. report to the Academic Senate updates on the full- time obligation number (FON) at the District and SBVC </w:t>
      </w:r>
    </w:p>
    <w:p w14:paraId="3F8F59B7" w14:textId="77777777" w:rsidR="0040714A" w:rsidRDefault="0040714A" w:rsidP="0040714A"/>
    <w:p w14:paraId="797191CD" w14:textId="77777777" w:rsidR="0040714A" w:rsidRDefault="0040714A" w:rsidP="0040714A">
      <w:r>
        <w:t xml:space="preserve">2. facilitate the yearly Advancement in Rank process and report the outcomes. (11/20/24) </w:t>
      </w:r>
    </w:p>
    <w:p w14:paraId="14F35AE3" w14:textId="77777777" w:rsidR="0040714A" w:rsidRDefault="0040714A" w:rsidP="0040714A"/>
    <w:p w14:paraId="56F28237" w14:textId="77777777" w:rsidR="0040714A" w:rsidRDefault="0040714A" w:rsidP="0040714A">
      <w:r>
        <w:t xml:space="preserve">3. update the Academic Senate on personnel matters or proposals that would appear to have a significant bearing on the Senate or the SBVC Faculty. (12.2.20) (11/20/24) </w:t>
      </w:r>
    </w:p>
    <w:p w14:paraId="307A6A53" w14:textId="77777777" w:rsidR="0040714A" w:rsidRDefault="0040714A" w:rsidP="0040714A"/>
    <w:p w14:paraId="634DACAB" w14:textId="10038B4A" w:rsidR="0040714A" w:rsidRDefault="0040714A" w:rsidP="0040714A">
      <w:r>
        <w:t xml:space="preserve">4. support the Tenure Committee/Sub-Committee and tenure review process as appointed in accordance with the contractual bargaining agreement </w:t>
      </w:r>
      <w:r w:rsidR="004050C1" w:rsidRPr="001A02C6">
        <w:rPr>
          <w:color w:val="EE0000"/>
        </w:rPr>
        <w:t xml:space="preserve">and </w:t>
      </w:r>
      <w:r w:rsidR="001A02C6" w:rsidRPr="001A02C6">
        <w:rPr>
          <w:color w:val="EE0000"/>
        </w:rPr>
        <w:t>Personnel Policy Subcommittee Standing Rules</w:t>
      </w:r>
    </w:p>
    <w:p w14:paraId="35E61701" w14:textId="77777777" w:rsidR="0040714A" w:rsidRDefault="0040714A" w:rsidP="0040714A"/>
    <w:p w14:paraId="570D5701" w14:textId="77777777" w:rsidR="0040714A" w:rsidRDefault="0040714A" w:rsidP="0040714A">
      <w:r>
        <w:t xml:space="preserve">5. support the Academic Senate President in Faculty Committee and Peer Evaluation Appointments ensuring diversity, inclusivity, and representation to the fullest extent possible </w:t>
      </w:r>
    </w:p>
    <w:p w14:paraId="35CFB2CE" w14:textId="77777777" w:rsidR="0040714A" w:rsidRDefault="0040714A" w:rsidP="0040714A"/>
    <w:p w14:paraId="7C0B62D2" w14:textId="77777777" w:rsidR="0040714A" w:rsidRDefault="0040714A" w:rsidP="0040714A">
      <w:pPr>
        <w:ind w:left="720"/>
      </w:pPr>
      <w:r>
        <w:t xml:space="preserve">a. Faculty Committee Appointments: </w:t>
      </w:r>
    </w:p>
    <w:p w14:paraId="5BDB1842" w14:textId="77777777" w:rsidR="0040714A" w:rsidRDefault="0040714A" w:rsidP="0040714A">
      <w:pPr>
        <w:ind w:left="1440"/>
      </w:pPr>
      <w:r>
        <w:t xml:space="preserve">i. full-time faculty are appointed to campus committees in fulfillment of their contractual obligations </w:t>
      </w:r>
    </w:p>
    <w:p w14:paraId="7F3E937C" w14:textId="2CCD22DF" w:rsidR="0040714A" w:rsidRDefault="0040714A" w:rsidP="0040714A">
      <w:pPr>
        <w:ind w:left="1440"/>
      </w:pPr>
      <w:r>
        <w:t>ii. committee appointments shall be completed by March</w:t>
      </w:r>
      <w:r w:rsidR="00C41680">
        <w:t xml:space="preserve"> </w:t>
      </w:r>
      <w:r w:rsidRPr="00C41680">
        <w:rPr>
          <w:strike/>
          <w:color w:val="EE0000"/>
        </w:rPr>
        <w:t>October</w:t>
      </w:r>
      <w:r>
        <w:t xml:space="preserve"> for appointments beginning in the following fall, and October </w:t>
      </w:r>
      <w:r w:rsidRPr="006D4A09">
        <w:rPr>
          <w:strike/>
          <w:color w:val="EE0000"/>
        </w:rPr>
        <w:t>September</w:t>
      </w:r>
      <w:r>
        <w:t xml:space="preserve"> for appointments beginning in spring </w:t>
      </w:r>
    </w:p>
    <w:p w14:paraId="1EACF163" w14:textId="77777777" w:rsidR="0040714A" w:rsidRDefault="0040714A" w:rsidP="0040714A">
      <w:pPr>
        <w:ind w:left="1440"/>
        <w:rPr>
          <w:strike/>
        </w:rPr>
      </w:pPr>
      <w:r>
        <w:t>iii. committee assignments are completed on a two-year cycle</w:t>
      </w:r>
      <w:r w:rsidRPr="000C5265">
        <w:rPr>
          <w:strike/>
          <w:color w:val="EE0000"/>
        </w:rPr>
        <w:t xml:space="preserve"> following the Policy and Procedure for Committee Assignments. </w:t>
      </w:r>
    </w:p>
    <w:p w14:paraId="6BB527D2" w14:textId="77777777" w:rsidR="0040714A" w:rsidRDefault="0040714A" w:rsidP="0040714A">
      <w:pPr>
        <w:ind w:left="720"/>
      </w:pPr>
    </w:p>
    <w:p w14:paraId="1FC5A0B9" w14:textId="77777777" w:rsidR="0040714A" w:rsidRDefault="0040714A" w:rsidP="0040714A">
      <w:pPr>
        <w:ind w:left="720"/>
      </w:pPr>
      <w:r>
        <w:t xml:space="preserve">b. Peer Evaluation Appointments: </w:t>
      </w:r>
    </w:p>
    <w:p w14:paraId="7BB38F60" w14:textId="77777777" w:rsidR="0040714A" w:rsidRDefault="0040714A" w:rsidP="0040714A">
      <w:pPr>
        <w:ind w:left="1440"/>
      </w:pPr>
      <w:r>
        <w:t xml:space="preserve">i. evaluation appointments will be made for full-time instructors being evaluated in the Fall and Spring semesters </w:t>
      </w:r>
    </w:p>
    <w:p w14:paraId="32906297" w14:textId="77777777" w:rsidR="0040714A" w:rsidRDefault="0040714A" w:rsidP="0040714A">
      <w:pPr>
        <w:ind w:left="1440"/>
      </w:pPr>
      <w:r>
        <w:t xml:space="preserve">ii. assignments will follow the timeline provided by the Office of Instruction </w:t>
      </w:r>
    </w:p>
    <w:p w14:paraId="6823197D" w14:textId="16DF192D" w:rsidR="0040714A" w:rsidRDefault="0040714A" w:rsidP="0040714A">
      <w:pPr>
        <w:ind w:left="1440"/>
      </w:pPr>
      <w:proofErr w:type="spellStart"/>
      <w:r>
        <w:t>iiii</w:t>
      </w:r>
      <w:proofErr w:type="spellEnd"/>
      <w:r>
        <w:t>. assignments will be in made in accordance with the contractual bargaining agreement</w:t>
      </w:r>
      <w:r w:rsidR="008C02AD">
        <w:t xml:space="preserve"> </w:t>
      </w:r>
      <w:r w:rsidR="008C02AD" w:rsidRPr="001A02C6">
        <w:rPr>
          <w:color w:val="EE0000"/>
        </w:rPr>
        <w:t>and Personnel Policy Subcommittee Standing Rules</w:t>
      </w:r>
    </w:p>
    <w:p w14:paraId="23501507" w14:textId="77777777" w:rsidR="006B43CE" w:rsidRDefault="006B43CE"/>
    <w:p w14:paraId="689D122F" w14:textId="10786614" w:rsidR="00A77D25" w:rsidRDefault="006B43CE">
      <w:r w:rsidRPr="000C5265">
        <w:rPr>
          <w:color w:val="EE0000"/>
        </w:rPr>
        <w:t xml:space="preserve">6. </w:t>
      </w:r>
      <w:r w:rsidR="00805A06" w:rsidRPr="000C5265">
        <w:rPr>
          <w:color w:val="EE0000"/>
        </w:rPr>
        <w:t xml:space="preserve">details </w:t>
      </w:r>
      <w:r w:rsidR="00945C15" w:rsidRPr="000C5265">
        <w:rPr>
          <w:color w:val="EE0000"/>
        </w:rPr>
        <w:t xml:space="preserve">and </w:t>
      </w:r>
      <w:r w:rsidR="00805A06" w:rsidRPr="000C5265">
        <w:rPr>
          <w:color w:val="EE0000"/>
        </w:rPr>
        <w:t xml:space="preserve">processes </w:t>
      </w:r>
      <w:r w:rsidR="00945C15" w:rsidRPr="000C5265">
        <w:rPr>
          <w:color w:val="EE0000"/>
        </w:rPr>
        <w:t xml:space="preserve">for the </w:t>
      </w:r>
      <w:r w:rsidR="008F1211" w:rsidRPr="000C5265">
        <w:rPr>
          <w:color w:val="EE0000"/>
        </w:rPr>
        <w:t xml:space="preserve">Personnel Policy Subcommittee can be found in the </w:t>
      </w:r>
      <w:r w:rsidR="000C5265" w:rsidRPr="000C5265">
        <w:rPr>
          <w:color w:val="EE0000"/>
        </w:rPr>
        <w:t>Personnel Policy Subcommittee Standing Rules</w:t>
      </w:r>
      <w:r w:rsidR="00A77D25">
        <w:br w:type="page"/>
      </w:r>
    </w:p>
    <w:p w14:paraId="4B8B12CE" w14:textId="5347542C" w:rsidR="00A77D25" w:rsidRDefault="0080035C" w:rsidP="00A77D25">
      <w:pPr>
        <w:jc w:val="center"/>
      </w:pPr>
      <w:r>
        <w:lastRenderedPageBreak/>
        <w:t>Proposed Language</w:t>
      </w:r>
    </w:p>
    <w:p w14:paraId="315D4B5E" w14:textId="77777777" w:rsidR="00A77D25" w:rsidRDefault="00A77D25" w:rsidP="00A77D25">
      <w:pPr>
        <w:jc w:val="center"/>
      </w:pPr>
    </w:p>
    <w:p w14:paraId="63212984" w14:textId="017518F8" w:rsidR="00A77D25" w:rsidRDefault="00A77D25" w:rsidP="00A77D25">
      <w:pPr>
        <w:jc w:val="center"/>
      </w:pPr>
      <w:r>
        <w:t xml:space="preserve">ARTICLE XIII: Personnel Policy Subcommittee: </w:t>
      </w:r>
    </w:p>
    <w:p w14:paraId="0A429B07" w14:textId="77777777" w:rsidR="00A77D25" w:rsidRDefault="00A77D25" w:rsidP="00A77D25"/>
    <w:p w14:paraId="39650A40" w14:textId="77777777" w:rsidR="00765D5E" w:rsidRDefault="00765D5E" w:rsidP="00765D5E">
      <w:pPr>
        <w:jc w:val="center"/>
      </w:pPr>
    </w:p>
    <w:p w14:paraId="74471CD4" w14:textId="351C0C2D" w:rsidR="00765D5E" w:rsidRDefault="00765D5E" w:rsidP="00765D5E">
      <w:r>
        <w:t xml:space="preserve">ARTICLE XIII: Personnel Policy </w:t>
      </w:r>
      <w:r w:rsidRPr="00F75FC2">
        <w:rPr>
          <w:color w:val="000000" w:themeColor="text1"/>
        </w:rPr>
        <w:t xml:space="preserve">Subcommittee: The Subcommittee </w:t>
      </w:r>
      <w:r>
        <w:t xml:space="preserve">on Personnel Policy shall: (11/20/24) </w:t>
      </w:r>
    </w:p>
    <w:p w14:paraId="6729DA36" w14:textId="77777777" w:rsidR="00765D5E" w:rsidRDefault="00765D5E" w:rsidP="00765D5E"/>
    <w:p w14:paraId="4BA54AB8" w14:textId="77777777" w:rsidR="00765D5E" w:rsidRDefault="00765D5E" w:rsidP="00765D5E">
      <w:r>
        <w:t xml:space="preserve">1. report to the Academic Senate updates on the full- time obligation number (FON) at the District and SBVC </w:t>
      </w:r>
    </w:p>
    <w:p w14:paraId="1F304D69" w14:textId="77777777" w:rsidR="00765D5E" w:rsidRDefault="00765D5E" w:rsidP="00765D5E"/>
    <w:p w14:paraId="1B168372" w14:textId="77777777" w:rsidR="00765D5E" w:rsidRDefault="00765D5E" w:rsidP="00765D5E">
      <w:r>
        <w:t xml:space="preserve">2. facilitate the yearly Advancement in Rank process and report the outcomes. (11/20/24) </w:t>
      </w:r>
    </w:p>
    <w:p w14:paraId="49BD7F22" w14:textId="77777777" w:rsidR="00765D5E" w:rsidRDefault="00765D5E" w:rsidP="00765D5E"/>
    <w:p w14:paraId="05C32993" w14:textId="77777777" w:rsidR="00765D5E" w:rsidRDefault="00765D5E" w:rsidP="00765D5E">
      <w:r>
        <w:t xml:space="preserve">3. update the Academic Senate on personnel matters or proposals that would appear to have a significant bearing on the Senate or the SBVC Faculty. (12.2.20) (11/20/24) </w:t>
      </w:r>
    </w:p>
    <w:p w14:paraId="2B1EA74C" w14:textId="77777777" w:rsidR="00765D5E" w:rsidRDefault="00765D5E" w:rsidP="00765D5E"/>
    <w:p w14:paraId="5204DF9B" w14:textId="77777777" w:rsidR="00765D5E" w:rsidRDefault="00765D5E" w:rsidP="00765D5E">
      <w:r>
        <w:t>4. support the Tenure Committee/Sub-Committee and tenure review process as appointed in accordance with the contractual bargaining agre</w:t>
      </w:r>
      <w:r w:rsidRPr="00F75FC2">
        <w:rPr>
          <w:color w:val="000000" w:themeColor="text1"/>
        </w:rPr>
        <w:t>ement and Personnel Policy Subcommittee Standing Rules</w:t>
      </w:r>
    </w:p>
    <w:p w14:paraId="200324B6" w14:textId="77777777" w:rsidR="00765D5E" w:rsidRDefault="00765D5E" w:rsidP="00765D5E"/>
    <w:p w14:paraId="33A42712" w14:textId="77777777" w:rsidR="00765D5E" w:rsidRDefault="00765D5E" w:rsidP="00765D5E">
      <w:r>
        <w:t xml:space="preserve">5. support the Academic Senate President in Faculty Committee and Peer Evaluation Appointments ensuring diversity, inclusivity, and representation to the fullest extent possible </w:t>
      </w:r>
    </w:p>
    <w:p w14:paraId="3B7BA5EC" w14:textId="77777777" w:rsidR="00765D5E" w:rsidRDefault="00765D5E" w:rsidP="00765D5E"/>
    <w:p w14:paraId="1199140C" w14:textId="77777777" w:rsidR="00765D5E" w:rsidRDefault="00765D5E" w:rsidP="00765D5E">
      <w:pPr>
        <w:ind w:left="720"/>
      </w:pPr>
      <w:r>
        <w:t xml:space="preserve">a. Faculty Committee Appointments: </w:t>
      </w:r>
    </w:p>
    <w:p w14:paraId="38A2C483" w14:textId="77777777" w:rsidR="00765D5E" w:rsidRDefault="00765D5E" w:rsidP="00765D5E">
      <w:pPr>
        <w:ind w:left="1440"/>
      </w:pPr>
      <w:r>
        <w:t xml:space="preserve">i. full-time faculty are appointed to campus committees in fulfillment of their contractual obligations </w:t>
      </w:r>
    </w:p>
    <w:p w14:paraId="57599940" w14:textId="354A8B1F" w:rsidR="00765D5E" w:rsidRDefault="00765D5E" w:rsidP="00765D5E">
      <w:pPr>
        <w:ind w:left="1440"/>
      </w:pPr>
      <w:r>
        <w:t xml:space="preserve">ii. committee appointments shall be completed by March for appointments beginning in the following fall, and October for appointments beginning in spring </w:t>
      </w:r>
    </w:p>
    <w:p w14:paraId="235906EA" w14:textId="1A80CA41" w:rsidR="00765D5E" w:rsidRDefault="00765D5E" w:rsidP="00765D5E">
      <w:pPr>
        <w:ind w:left="1440"/>
        <w:rPr>
          <w:strike/>
        </w:rPr>
      </w:pPr>
      <w:r>
        <w:t>iii. committee assignments are completed on a two-year cycle</w:t>
      </w:r>
    </w:p>
    <w:p w14:paraId="296B109B" w14:textId="77777777" w:rsidR="00765D5E" w:rsidRDefault="00765D5E" w:rsidP="00765D5E">
      <w:pPr>
        <w:ind w:left="720"/>
      </w:pPr>
    </w:p>
    <w:p w14:paraId="0B68DCBC" w14:textId="77777777" w:rsidR="00765D5E" w:rsidRDefault="00765D5E" w:rsidP="00765D5E">
      <w:pPr>
        <w:ind w:left="720"/>
      </w:pPr>
      <w:r>
        <w:t xml:space="preserve">b. Peer Evaluation Appointments: </w:t>
      </w:r>
    </w:p>
    <w:p w14:paraId="50E8C447" w14:textId="77777777" w:rsidR="00765D5E" w:rsidRDefault="00765D5E" w:rsidP="00765D5E">
      <w:pPr>
        <w:ind w:left="1440"/>
      </w:pPr>
      <w:r>
        <w:t xml:space="preserve">i. evaluation appointments will be made for full-time instructors being evaluated in the Fall and Spring semesters </w:t>
      </w:r>
    </w:p>
    <w:p w14:paraId="0CBEC98A" w14:textId="77777777" w:rsidR="00765D5E" w:rsidRDefault="00765D5E" w:rsidP="00765D5E">
      <w:pPr>
        <w:ind w:left="1440"/>
      </w:pPr>
      <w:r>
        <w:t xml:space="preserve">ii. assignments will follow the timeline provided by the Office of Instruction </w:t>
      </w:r>
    </w:p>
    <w:p w14:paraId="0E465C46" w14:textId="2207FEE3" w:rsidR="00765D5E" w:rsidRDefault="00765D5E" w:rsidP="00765D5E">
      <w:pPr>
        <w:ind w:left="1440"/>
      </w:pPr>
      <w:proofErr w:type="spellStart"/>
      <w:r>
        <w:t>iiii</w:t>
      </w:r>
      <w:proofErr w:type="spellEnd"/>
      <w:r>
        <w:t>. assignments will be in made in accordance with the contractual bargaining agreement</w:t>
      </w:r>
      <w:r w:rsidR="00BA0F8F" w:rsidRPr="00BA0F8F">
        <w:t xml:space="preserve"> and Personnel Policy Subcommittee Standing Rules</w:t>
      </w:r>
    </w:p>
    <w:p w14:paraId="3C4E9231" w14:textId="77777777" w:rsidR="00765D5E" w:rsidRDefault="00765D5E" w:rsidP="00765D5E"/>
    <w:p w14:paraId="6DED816D" w14:textId="2D4B3473" w:rsidR="00A77D25" w:rsidRPr="00F75FC2" w:rsidRDefault="00765D5E" w:rsidP="00F75FC2">
      <w:pPr>
        <w:rPr>
          <w:color w:val="000000" w:themeColor="text1"/>
        </w:rPr>
      </w:pPr>
      <w:r w:rsidRPr="00F75FC2">
        <w:rPr>
          <w:color w:val="000000" w:themeColor="text1"/>
        </w:rPr>
        <w:t>6. details and processes for the Personnel Policy Subcommittee can be found in the Personnel Policy Subcommittee Standing Rules</w:t>
      </w:r>
    </w:p>
    <w:sectPr w:rsidR="00A77D25" w:rsidRPr="00F75F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D879B2-7232-4C5A-A5D0-AE5F505FC3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C866E2C-2D00-4EC8-8E2E-1EEFEE5DC7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97B"/>
    <w:rsid w:val="000C5265"/>
    <w:rsid w:val="0010252B"/>
    <w:rsid w:val="001A02C6"/>
    <w:rsid w:val="0032612F"/>
    <w:rsid w:val="004050C1"/>
    <w:rsid w:val="00406BD4"/>
    <w:rsid w:val="0040714A"/>
    <w:rsid w:val="00474471"/>
    <w:rsid w:val="00482BDA"/>
    <w:rsid w:val="00615E95"/>
    <w:rsid w:val="006B43CE"/>
    <w:rsid w:val="006C4FCD"/>
    <w:rsid w:val="006D2957"/>
    <w:rsid w:val="006D4A09"/>
    <w:rsid w:val="007618DF"/>
    <w:rsid w:val="00765D5E"/>
    <w:rsid w:val="007B6E18"/>
    <w:rsid w:val="0080035C"/>
    <w:rsid w:val="00805A06"/>
    <w:rsid w:val="00807FEF"/>
    <w:rsid w:val="00865437"/>
    <w:rsid w:val="008C02AD"/>
    <w:rsid w:val="008D24EE"/>
    <w:rsid w:val="008F1211"/>
    <w:rsid w:val="00945C15"/>
    <w:rsid w:val="00A77D25"/>
    <w:rsid w:val="00B03550"/>
    <w:rsid w:val="00B5497B"/>
    <w:rsid w:val="00BA0F8F"/>
    <w:rsid w:val="00BF09B6"/>
    <w:rsid w:val="00C41680"/>
    <w:rsid w:val="00C54001"/>
    <w:rsid w:val="00CA7CF4"/>
    <w:rsid w:val="00DD7222"/>
    <w:rsid w:val="00ED2655"/>
    <w:rsid w:val="00F7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ECEF1"/>
  <w15:docId w15:val="{E4028D79-55BF-456E-B2FA-382839DD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3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c6e17ab0-d9c7-43e4-b85d-f29d7eca34a3}" enabled="1" method="Standard" siteId="{f6bb5689-1cd5-404a-b451-f35991b30e0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775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Salyer, Jamie</cp:lastModifiedBy>
  <cp:revision>34</cp:revision>
  <dcterms:created xsi:type="dcterms:W3CDTF">2026-03-15T23:39:00Z</dcterms:created>
  <dcterms:modified xsi:type="dcterms:W3CDTF">2026-04-12T15:46:00Z</dcterms:modified>
</cp:coreProperties>
</file>