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BC9CA" w14:textId="77777777" w:rsidR="00390033" w:rsidRDefault="00390033" w:rsidP="00390033">
      <w:r w:rsidRPr="001E0F02">
        <w:t>ARTICLE IV: Election of Regular Senators</w:t>
      </w:r>
    </w:p>
    <w:p w14:paraId="10934C70" w14:textId="14829790" w:rsidR="00390033" w:rsidRPr="001E0F02" w:rsidRDefault="00390033" w:rsidP="00390033">
      <w:r>
        <w:t>Current Language:</w:t>
      </w:r>
    </w:p>
    <w:p w14:paraId="53B93225" w14:textId="77777777" w:rsidR="00390033" w:rsidRDefault="00390033" w:rsidP="001E0F02">
      <w:r w:rsidRPr="00390033">
        <w:t xml:space="preserve">Section 6: Senators elected at the regular elections will begin serving on the first day following Commencement. Their terms shall usually be for three </w:t>
      </w:r>
      <w:proofErr w:type="gramStart"/>
      <w:r w:rsidRPr="00390033">
        <w:t>years</w:t>
      </w:r>
      <w:proofErr w:type="gramEnd"/>
      <w:r w:rsidRPr="00390033">
        <w:t xml:space="preserve"> and they may succeed themselves. However, for Divisions having more than one Senator, the Elections Committee shall endeavor to provide for staggered terms. This shall be done by establishing that one or more of the terms be for less than the normal three-year period. Senators who are to fill short terms shall be determined by lot from among those chosen at the election. (5/12/93) </w:t>
      </w:r>
    </w:p>
    <w:p w14:paraId="6B760F7C" w14:textId="0ECC6E89" w:rsidR="001E0F02" w:rsidRDefault="00390033" w:rsidP="001E0F02">
      <w:r w:rsidRPr="00390033">
        <w:t xml:space="preserve">Section 7: To fill vacancies and to adjust to Divisional growth, a special election may be held during the first semester of each academic year, using a time schedule </w:t>
      </w:r>
      <w:proofErr w:type="gramStart"/>
      <w:r w:rsidRPr="00390033">
        <w:t>similar to</w:t>
      </w:r>
      <w:proofErr w:type="gramEnd"/>
      <w:r w:rsidRPr="00390033">
        <w:t xml:space="preserve"> that used in the regular elections. The announcement of such a special election is to be distributed to the appropriate Division no later than the Monday of the third week of instruction. The term of office of Senators elected at a special election shall begin immediately upon the official announcement of the election results.</w:t>
      </w:r>
      <w:r w:rsidR="001E0F02" w:rsidRPr="001E0F02">
        <w:t> </w:t>
      </w:r>
    </w:p>
    <w:p w14:paraId="0AF3A226" w14:textId="77777777" w:rsidR="009903C9" w:rsidRDefault="009903C9"/>
    <w:p w14:paraId="3EA53268" w14:textId="77777777" w:rsidR="00390033" w:rsidRPr="00390033" w:rsidRDefault="00390033" w:rsidP="00390033">
      <w:r w:rsidRPr="00390033">
        <w:t>Proposed Change:</w:t>
      </w:r>
    </w:p>
    <w:p w14:paraId="246DD822" w14:textId="02C58E03" w:rsidR="00390033" w:rsidRPr="00390033" w:rsidRDefault="00390033" w:rsidP="00390033">
      <w:r w:rsidRPr="00390033">
        <w:t xml:space="preserve">Section 6: Senators elected at the regular elections shall begin </w:t>
      </w:r>
      <w:proofErr w:type="gramStart"/>
      <w:r w:rsidRPr="00390033">
        <w:t>serving</w:t>
      </w:r>
      <w:proofErr w:type="gramEnd"/>
      <w:r w:rsidRPr="00390033">
        <w:t xml:space="preserve"> on the first day following Commencement in alignment with the campus committee cycle. These terms shall be for two years.  Senators may be reelected and serve additional terms. </w:t>
      </w:r>
    </w:p>
    <w:p w14:paraId="25094853" w14:textId="77777777" w:rsidR="00390033" w:rsidRPr="00390033" w:rsidRDefault="00390033" w:rsidP="00390033">
      <w:r w:rsidRPr="00390033">
        <w:t xml:space="preserve">Section 7: To fill vacancies and to adjust to Divisional growth, a special election may be held during the first semester of each academic year, using a time schedule </w:t>
      </w:r>
      <w:proofErr w:type="gramStart"/>
      <w:r w:rsidRPr="00390033">
        <w:t>similar to</w:t>
      </w:r>
      <w:proofErr w:type="gramEnd"/>
      <w:r w:rsidRPr="00390033">
        <w:t xml:space="preserve"> that used in the regular elections. The announcement of such a special election is to be distributed to the appropriate Division no later than the Monday of the third week of instruction. The term of office of Senators elected at a special election shall begin immediately upon the official announcement of the election results and finish the remainder of the term.</w:t>
      </w:r>
    </w:p>
    <w:p w14:paraId="702865ED" w14:textId="77777777" w:rsidR="00390033" w:rsidRPr="00390033" w:rsidRDefault="00390033" w:rsidP="00390033"/>
    <w:p w14:paraId="6051282F" w14:textId="77777777" w:rsidR="00390033" w:rsidRDefault="00390033"/>
    <w:sectPr w:rsidR="003900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F02"/>
    <w:rsid w:val="001E0F02"/>
    <w:rsid w:val="00254807"/>
    <w:rsid w:val="0035614F"/>
    <w:rsid w:val="00390033"/>
    <w:rsid w:val="009903C9"/>
    <w:rsid w:val="00C210AA"/>
    <w:rsid w:val="00EA4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012C7"/>
  <w15:chartTrackingRefBased/>
  <w15:docId w15:val="{1AAE4DE4-9A26-4767-BE61-6FB8C220D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0F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0F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0F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0F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0F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0F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0F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0F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0F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F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0F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0F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0F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0F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0F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F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F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F02"/>
    <w:rPr>
      <w:rFonts w:eastAsiaTheme="majorEastAsia" w:cstheme="majorBidi"/>
      <w:color w:val="272727" w:themeColor="text1" w:themeTint="D8"/>
    </w:rPr>
  </w:style>
  <w:style w:type="paragraph" w:styleId="Title">
    <w:name w:val="Title"/>
    <w:basedOn w:val="Normal"/>
    <w:next w:val="Normal"/>
    <w:link w:val="TitleChar"/>
    <w:uiPriority w:val="10"/>
    <w:qFormat/>
    <w:rsid w:val="001E0F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F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F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F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F02"/>
    <w:pPr>
      <w:spacing w:before="160"/>
      <w:jc w:val="center"/>
    </w:pPr>
    <w:rPr>
      <w:i/>
      <w:iCs/>
      <w:color w:val="404040" w:themeColor="text1" w:themeTint="BF"/>
    </w:rPr>
  </w:style>
  <w:style w:type="character" w:customStyle="1" w:styleId="QuoteChar">
    <w:name w:val="Quote Char"/>
    <w:basedOn w:val="DefaultParagraphFont"/>
    <w:link w:val="Quote"/>
    <w:uiPriority w:val="29"/>
    <w:rsid w:val="001E0F02"/>
    <w:rPr>
      <w:i/>
      <w:iCs/>
      <w:color w:val="404040" w:themeColor="text1" w:themeTint="BF"/>
    </w:rPr>
  </w:style>
  <w:style w:type="paragraph" w:styleId="ListParagraph">
    <w:name w:val="List Paragraph"/>
    <w:basedOn w:val="Normal"/>
    <w:uiPriority w:val="34"/>
    <w:qFormat/>
    <w:rsid w:val="001E0F02"/>
    <w:pPr>
      <w:ind w:left="720"/>
      <w:contextualSpacing/>
    </w:pPr>
  </w:style>
  <w:style w:type="character" w:styleId="IntenseEmphasis">
    <w:name w:val="Intense Emphasis"/>
    <w:basedOn w:val="DefaultParagraphFont"/>
    <w:uiPriority w:val="21"/>
    <w:qFormat/>
    <w:rsid w:val="001E0F02"/>
    <w:rPr>
      <w:i/>
      <w:iCs/>
      <w:color w:val="0F4761" w:themeColor="accent1" w:themeShade="BF"/>
    </w:rPr>
  </w:style>
  <w:style w:type="paragraph" w:styleId="IntenseQuote">
    <w:name w:val="Intense Quote"/>
    <w:basedOn w:val="Normal"/>
    <w:next w:val="Normal"/>
    <w:link w:val="IntenseQuoteChar"/>
    <w:uiPriority w:val="30"/>
    <w:qFormat/>
    <w:rsid w:val="001E0F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0F02"/>
    <w:rPr>
      <w:i/>
      <w:iCs/>
      <w:color w:val="0F4761" w:themeColor="accent1" w:themeShade="BF"/>
    </w:rPr>
  </w:style>
  <w:style w:type="character" w:styleId="IntenseReference">
    <w:name w:val="Intense Reference"/>
    <w:basedOn w:val="DefaultParagraphFont"/>
    <w:uiPriority w:val="32"/>
    <w:qFormat/>
    <w:rsid w:val="001E0F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6e17ab0-d9c7-43e4-b85d-f29d7eca34a3}" enabled="1" method="Standard" siteId="{f6bb5689-1cd5-404a-b451-f35991b30e09}" contentBits="0" removed="0"/>
</clbl:labelList>
</file>

<file path=docProps/app.xml><?xml version="1.0" encoding="utf-8"?>
<Properties xmlns="http://schemas.openxmlformats.org/officeDocument/2006/extended-properties" xmlns:vt="http://schemas.openxmlformats.org/officeDocument/2006/docPropsVTypes">
  <Template>Normal.dotm</Template>
  <TotalTime>34</TotalTime>
  <Pages>1</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Salyer, Jamie</dc:creator>
  <cp:keywords/>
  <dc:description/>
  <cp:lastModifiedBy>Salyer, Jamie</cp:lastModifiedBy>
  <cp:revision>1</cp:revision>
  <dcterms:created xsi:type="dcterms:W3CDTF">2026-03-27T00:45:00Z</dcterms:created>
  <dcterms:modified xsi:type="dcterms:W3CDTF">2026-03-27T01:19:00Z</dcterms:modified>
</cp:coreProperties>
</file>